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9BA" w:rsidRPr="005A395C" w:rsidRDefault="005F29BA" w:rsidP="005F29BA">
      <w:pPr>
        <w:jc w:val="center"/>
        <w:rPr>
          <w:rFonts w:ascii="Arial" w:hAnsi="Arial" w:cs="Arial"/>
          <w:b/>
          <w:sz w:val="52"/>
          <w:szCs w:val="52"/>
          <w:lang w:val="pt-BR"/>
        </w:rPr>
      </w:pPr>
      <w:bookmarkStart w:id="0" w:name="_GoBack"/>
      <w:bookmarkEnd w:id="0"/>
      <w:r>
        <w:rPr>
          <w:noProof/>
        </w:rPr>
        <w:drawing>
          <wp:anchor distT="0" distB="0" distL="114300" distR="114300" simplePos="0" relativeHeight="251660800" behindDoc="0" locked="0" layoutInCell="1" allowOverlap="1" wp14:anchorId="3275BE03" wp14:editId="6A074896">
            <wp:simplePos x="0" y="0"/>
            <wp:positionH relativeFrom="column">
              <wp:posOffset>4951978</wp:posOffset>
            </wp:positionH>
            <wp:positionV relativeFrom="paragraph">
              <wp:posOffset>-531495</wp:posOffset>
            </wp:positionV>
            <wp:extent cx="1123950" cy="415005"/>
            <wp:effectExtent l="0" t="0" r="0" b="4445"/>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K2-CONSUL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3950" cy="415005"/>
                    </a:xfrm>
                    <a:prstGeom prst="rect">
                      <a:avLst/>
                    </a:prstGeom>
                  </pic:spPr>
                </pic:pic>
              </a:graphicData>
            </a:graphic>
          </wp:anchor>
        </w:drawing>
      </w:r>
      <w:r w:rsidRPr="005A395C">
        <w:rPr>
          <w:rFonts w:ascii="Arial" w:hAnsi="Arial" w:cs="Arial"/>
          <w:b/>
          <w:sz w:val="52"/>
          <w:szCs w:val="52"/>
          <w:lang w:val="pt-BR"/>
        </w:rPr>
        <w:t>INFORME</w:t>
      </w:r>
    </w:p>
    <w:p w:rsidR="005F29BA" w:rsidRPr="005A395C" w:rsidRDefault="005F29BA" w:rsidP="005F29BA">
      <w:pPr>
        <w:jc w:val="center"/>
        <w:rPr>
          <w:rFonts w:ascii="Arial" w:hAnsi="Arial" w:cs="Arial"/>
          <w:b/>
          <w:sz w:val="44"/>
          <w:szCs w:val="44"/>
          <w:lang w:val="pt-BR"/>
        </w:rPr>
      </w:pPr>
      <w:r w:rsidRPr="005A395C">
        <w:rPr>
          <w:rFonts w:ascii="Arial" w:hAnsi="Arial" w:cs="Arial"/>
          <w:b/>
          <w:sz w:val="44"/>
          <w:szCs w:val="44"/>
          <w:lang w:val="pt-BR"/>
        </w:rPr>
        <w:t>ADMINISTRADOR JUDICIAL</w:t>
      </w:r>
    </w:p>
    <w:p w:rsidR="005F29BA" w:rsidRPr="005A395C" w:rsidRDefault="005F29BA" w:rsidP="005F29BA">
      <w:pPr>
        <w:jc w:val="center"/>
        <w:rPr>
          <w:rFonts w:ascii="Arial" w:hAnsi="Arial" w:cs="Arial"/>
          <w:b/>
          <w:sz w:val="44"/>
          <w:szCs w:val="44"/>
          <w:lang w:val="pt-BR"/>
        </w:rPr>
      </w:pPr>
      <w:r w:rsidRPr="005A395C">
        <w:rPr>
          <w:rFonts w:ascii="Arial" w:hAnsi="Arial" w:cs="Arial"/>
          <w:b/>
          <w:sz w:val="44"/>
          <w:szCs w:val="44"/>
          <w:lang w:val="pt-BR"/>
        </w:rPr>
        <w:t>020/2017</w:t>
      </w:r>
    </w:p>
    <w:p w:rsidR="005F29BA" w:rsidRPr="005A395C" w:rsidRDefault="005F29BA" w:rsidP="005F29BA">
      <w:pPr>
        <w:jc w:val="center"/>
        <w:rPr>
          <w:rFonts w:ascii="Arial" w:hAnsi="Arial" w:cs="Arial"/>
          <w:b/>
          <w:sz w:val="44"/>
          <w:szCs w:val="44"/>
          <w:lang w:val="pt-BR"/>
        </w:rPr>
      </w:pPr>
    </w:p>
    <w:p w:rsidR="005F29BA" w:rsidRPr="00BD50F2" w:rsidRDefault="005F29BA" w:rsidP="005F29BA">
      <w:pPr>
        <w:pStyle w:val="font8"/>
        <w:spacing w:before="0" w:beforeAutospacing="0" w:after="0" w:afterAutospacing="0"/>
        <w:jc w:val="center"/>
        <w:textAlignment w:val="baseline"/>
        <w:rPr>
          <w:rStyle w:val="nfase"/>
          <w:rFonts w:ascii="Arial" w:hAnsi="Arial" w:cs="Arial"/>
          <w:i w:val="0"/>
          <w:iCs w:val="0"/>
          <w:color w:val="043551"/>
          <w:sz w:val="22"/>
          <w:szCs w:val="22"/>
          <w:bdr w:val="none" w:sz="0" w:space="0" w:color="auto" w:frame="1"/>
        </w:rPr>
      </w:pPr>
      <w:r>
        <w:rPr>
          <w:rStyle w:val="nfase"/>
          <w:rFonts w:ascii="Arial" w:hAnsi="Arial" w:cs="Arial"/>
          <w:i w:val="0"/>
          <w:iCs w:val="0"/>
          <w:color w:val="000000" w:themeColor="text1"/>
          <w:sz w:val="22"/>
          <w:szCs w:val="22"/>
          <w:bdr w:val="none" w:sz="0" w:space="0" w:color="auto" w:frame="1"/>
        </w:rPr>
        <w:t xml:space="preserve">- </w:t>
      </w:r>
      <w:r w:rsidRPr="00BD50F2">
        <w:rPr>
          <w:rStyle w:val="nfase"/>
          <w:rFonts w:ascii="Arial" w:hAnsi="Arial" w:cs="Arial"/>
          <w:i w:val="0"/>
          <w:iCs w:val="0"/>
          <w:color w:val="000000" w:themeColor="text1"/>
          <w:sz w:val="22"/>
          <w:szCs w:val="22"/>
          <w:bdr w:val="none" w:sz="0" w:space="0" w:color="auto" w:frame="1"/>
        </w:rPr>
        <w:t>ESTE INFORME É COMPLEMENTAR AO DE Nº 015/2017 DE 05 DE SETEMBRO</w:t>
      </w:r>
      <w:r>
        <w:rPr>
          <w:rStyle w:val="nfase"/>
          <w:rFonts w:ascii="Arial" w:hAnsi="Arial" w:cs="Arial"/>
          <w:i w:val="0"/>
          <w:iCs w:val="0"/>
          <w:color w:val="000000" w:themeColor="text1"/>
          <w:sz w:val="22"/>
          <w:szCs w:val="22"/>
          <w:bdr w:val="none" w:sz="0" w:space="0" w:color="auto" w:frame="1"/>
        </w:rPr>
        <w:t xml:space="preserve"> -</w:t>
      </w:r>
    </w:p>
    <w:p w:rsidR="005F29BA" w:rsidRDefault="005F29BA" w:rsidP="005F29BA">
      <w:pPr>
        <w:pStyle w:val="font8"/>
        <w:spacing w:before="0" w:beforeAutospacing="0" w:after="0" w:afterAutospacing="0"/>
        <w:textAlignment w:val="baseline"/>
        <w:rPr>
          <w:rFonts w:ascii="Arial" w:hAnsi="Arial" w:cs="Arial"/>
          <w:color w:val="303030"/>
          <w:sz w:val="18"/>
          <w:szCs w:val="18"/>
        </w:rPr>
      </w:pPr>
      <w:r>
        <w:rPr>
          <w:rStyle w:val="wixguard"/>
          <w:rFonts w:ascii="Arial" w:hAnsi="Arial" w:cs="Arial"/>
          <w:color w:val="303030"/>
          <w:sz w:val="18"/>
          <w:szCs w:val="18"/>
          <w:bdr w:val="none" w:sz="0" w:space="0" w:color="auto" w:frame="1"/>
        </w:rPr>
        <w:t>​</w:t>
      </w:r>
    </w:p>
    <w:p w:rsidR="005F29BA" w:rsidRDefault="005F29BA" w:rsidP="005F29BA">
      <w:pPr>
        <w:pStyle w:val="font8"/>
        <w:spacing w:before="0" w:beforeAutospacing="0" w:after="0" w:afterAutospacing="0"/>
        <w:jc w:val="both"/>
        <w:textAlignment w:val="baseline"/>
        <w:rPr>
          <w:rStyle w:val="wixguard"/>
          <w:rFonts w:ascii="Arial" w:hAnsi="Arial" w:cs="Arial"/>
          <w:color w:val="303030"/>
          <w:sz w:val="18"/>
          <w:szCs w:val="18"/>
          <w:bdr w:val="none" w:sz="0" w:space="0" w:color="auto" w:frame="1"/>
        </w:rPr>
      </w:pPr>
      <w:r>
        <w:rPr>
          <w:rStyle w:val="wixguard"/>
          <w:rFonts w:ascii="Arial" w:hAnsi="Arial" w:cs="Arial"/>
          <w:color w:val="303030"/>
          <w:sz w:val="18"/>
          <w:szCs w:val="18"/>
          <w:bdr w:val="none" w:sz="0" w:space="0" w:color="auto" w:frame="1"/>
        </w:rPr>
        <w:t>​</w:t>
      </w:r>
    </w:p>
    <w:p w:rsidR="005F29BA" w:rsidRDefault="005F29BA" w:rsidP="005F29BA">
      <w:pPr>
        <w:pStyle w:val="font8"/>
        <w:spacing w:before="0" w:beforeAutospacing="0" w:after="0" w:afterAutospacing="0"/>
        <w:jc w:val="both"/>
        <w:textAlignment w:val="baseline"/>
        <w:rPr>
          <w:rFonts w:ascii="Arial" w:hAnsi="Arial" w:cs="Arial"/>
          <w:color w:val="303030"/>
          <w:sz w:val="18"/>
          <w:szCs w:val="18"/>
        </w:rPr>
      </w:pPr>
    </w:p>
    <w:p w:rsidR="005F29BA" w:rsidRPr="005A395C" w:rsidRDefault="005F29BA" w:rsidP="005F29BA">
      <w:pPr>
        <w:spacing w:line="360" w:lineRule="auto"/>
        <w:jc w:val="both"/>
        <w:rPr>
          <w:rFonts w:ascii="Arial" w:hAnsi="Arial" w:cs="Arial"/>
          <w:color w:val="000000"/>
          <w:lang w:val="pt-BR"/>
        </w:rPr>
      </w:pPr>
      <w:r w:rsidRPr="005A395C">
        <w:rPr>
          <w:rFonts w:ascii="Arial" w:hAnsi="Arial" w:cs="Arial"/>
          <w:lang w:val="pt-BR"/>
        </w:rPr>
        <w:t>A</w:t>
      </w:r>
      <w:r w:rsidRPr="005A395C">
        <w:rPr>
          <w:rFonts w:ascii="Arial" w:hAnsi="Arial" w:cs="Arial"/>
          <w:b/>
          <w:lang w:val="pt-BR"/>
        </w:rPr>
        <w:t xml:space="preserve"> K2 CONSULTORIA ECONÔMICA, </w:t>
      </w:r>
      <w:r w:rsidRPr="005A395C">
        <w:rPr>
          <w:rFonts w:ascii="Arial" w:hAnsi="Arial" w:cs="Arial"/>
          <w:lang w:val="pt-BR"/>
        </w:rPr>
        <w:t xml:space="preserve">administradora judicial nomeada </w:t>
      </w:r>
      <w:r w:rsidRPr="005F29BA">
        <w:rPr>
          <w:rFonts w:ascii="Arial" w:hAnsi="Arial" w:cs="Arial"/>
          <w:lang w:val="pt-BR"/>
        </w:rPr>
        <w:t>pelo</w:t>
      </w:r>
      <w:r w:rsidRPr="005A395C">
        <w:rPr>
          <w:rFonts w:ascii="Arial" w:hAnsi="Arial" w:cs="Arial"/>
          <w:lang w:val="pt-BR"/>
        </w:rPr>
        <w:t xml:space="preserve"> juízo da 05ª Vara Empresarial da Comarca da Capital no processo de Recuperação Judicial de Abengoa Construção Brasil Ltda.; Abengoa Concessões Brasil Holding S.A.; e Abengoa Greenfield Brasil Holding S.A. de nº </w:t>
      </w:r>
      <w:r w:rsidRPr="005A395C">
        <w:rPr>
          <w:rFonts w:ascii="Arial" w:hAnsi="Arial" w:cs="Arial"/>
          <w:color w:val="000000"/>
          <w:lang w:val="pt-BR"/>
        </w:rPr>
        <w:t>0029741-24.2016.8.19.0001, vem por meio deste informar aos credores e interessados:</w:t>
      </w:r>
      <w:r w:rsidRPr="005A395C">
        <w:rPr>
          <w:noProof/>
          <w:lang w:val="pt-BR"/>
        </w:rPr>
        <w:t xml:space="preserve"> </w:t>
      </w:r>
    </w:p>
    <w:p w:rsidR="005F29BA" w:rsidRDefault="005F29BA" w:rsidP="005F29BA">
      <w:pPr>
        <w:shd w:val="clear" w:color="auto" w:fill="FFFFFF"/>
        <w:spacing w:line="360" w:lineRule="auto"/>
        <w:jc w:val="both"/>
        <w:rPr>
          <w:rFonts w:ascii="Arial" w:hAnsi="Arial" w:cs="Arial"/>
          <w:color w:val="000000"/>
        </w:rPr>
      </w:pPr>
      <w:r w:rsidRPr="005A395C">
        <w:rPr>
          <w:rFonts w:ascii="Arial" w:hAnsi="Arial" w:cs="Arial"/>
          <w:color w:val="000000"/>
          <w:lang w:val="pt-BR"/>
        </w:rPr>
        <w:t xml:space="preserve">Dado o início dos pagamentos, muitos dos credores têm entrado em contato com nosso escritório acerca de dúvidas sobre os procedimentos que devem ser adotados neste momento. </w:t>
      </w:r>
      <w:r w:rsidRPr="005F29BA">
        <w:rPr>
          <w:rFonts w:ascii="Arial" w:hAnsi="Arial" w:cs="Arial"/>
          <w:color w:val="000000"/>
        </w:rPr>
        <w:t xml:space="preserve">De </w:t>
      </w:r>
      <w:proofErr w:type="spellStart"/>
      <w:r w:rsidRPr="005F29BA">
        <w:rPr>
          <w:rFonts w:ascii="Arial" w:hAnsi="Arial" w:cs="Arial"/>
          <w:color w:val="000000"/>
        </w:rPr>
        <w:t>início</w:t>
      </w:r>
      <w:proofErr w:type="spellEnd"/>
      <w:r w:rsidRPr="005F29BA">
        <w:rPr>
          <w:rFonts w:ascii="Arial" w:hAnsi="Arial" w:cs="Arial"/>
          <w:color w:val="000000"/>
        </w:rPr>
        <w:t xml:space="preserve"> </w:t>
      </w:r>
      <w:proofErr w:type="spellStart"/>
      <w:r w:rsidRPr="005F29BA">
        <w:rPr>
          <w:rFonts w:ascii="Arial" w:hAnsi="Arial" w:cs="Arial"/>
          <w:color w:val="000000"/>
        </w:rPr>
        <w:t>alguns</w:t>
      </w:r>
      <w:proofErr w:type="spellEnd"/>
      <w:r w:rsidRPr="005F29BA">
        <w:rPr>
          <w:rFonts w:ascii="Arial" w:hAnsi="Arial" w:cs="Arial"/>
          <w:color w:val="000000"/>
        </w:rPr>
        <w:t xml:space="preserve"> </w:t>
      </w:r>
      <w:proofErr w:type="spellStart"/>
      <w:r w:rsidRPr="005F29BA">
        <w:rPr>
          <w:rFonts w:ascii="Arial" w:hAnsi="Arial" w:cs="Arial"/>
          <w:color w:val="000000"/>
        </w:rPr>
        <w:t>esclarecimentos</w:t>
      </w:r>
      <w:proofErr w:type="spellEnd"/>
      <w:r w:rsidRPr="005F29BA">
        <w:rPr>
          <w:rFonts w:ascii="Arial" w:hAnsi="Arial" w:cs="Arial"/>
          <w:color w:val="000000"/>
        </w:rPr>
        <w:t>:</w:t>
      </w:r>
    </w:p>
    <w:p w:rsidR="005F29BA" w:rsidRPr="005F29BA" w:rsidRDefault="005F29BA" w:rsidP="005F29BA">
      <w:pPr>
        <w:shd w:val="clear" w:color="auto" w:fill="FFFFFF"/>
        <w:spacing w:line="360" w:lineRule="auto"/>
        <w:jc w:val="both"/>
        <w:rPr>
          <w:rFonts w:ascii="Arial" w:hAnsi="Arial" w:cs="Arial"/>
          <w:color w:val="000000"/>
        </w:rPr>
      </w:pPr>
    </w:p>
    <w:p w:rsidR="005F29BA" w:rsidRPr="005A395C" w:rsidRDefault="005F29BA" w:rsidP="005F29BA">
      <w:pPr>
        <w:pStyle w:val="PargrafodaLista"/>
        <w:widowControl/>
        <w:numPr>
          <w:ilvl w:val="0"/>
          <w:numId w:val="1"/>
        </w:numPr>
        <w:shd w:val="clear" w:color="auto" w:fill="FFFFFF"/>
        <w:autoSpaceDE/>
        <w:autoSpaceDN/>
        <w:spacing w:after="200" w:line="360" w:lineRule="auto"/>
        <w:contextualSpacing/>
        <w:jc w:val="both"/>
        <w:rPr>
          <w:rFonts w:ascii="Arial" w:hAnsi="Arial" w:cs="Arial"/>
          <w:color w:val="000000"/>
          <w:lang w:val="pt-BR"/>
        </w:rPr>
      </w:pPr>
      <w:r w:rsidRPr="005A395C">
        <w:rPr>
          <w:rFonts w:ascii="Arial" w:hAnsi="Arial" w:cs="Arial"/>
          <w:color w:val="000000"/>
          <w:lang w:val="pt-BR"/>
        </w:rPr>
        <w:t xml:space="preserve">A K2 Consultoria </w:t>
      </w:r>
      <w:r w:rsidRPr="005A395C">
        <w:rPr>
          <w:rFonts w:ascii="Arial" w:hAnsi="Arial" w:cs="Arial"/>
          <w:b/>
          <w:color w:val="000000"/>
          <w:lang w:val="pt-BR"/>
        </w:rPr>
        <w:t>NÃO</w:t>
      </w:r>
      <w:r w:rsidRPr="005A395C">
        <w:rPr>
          <w:rFonts w:ascii="Arial" w:hAnsi="Arial" w:cs="Arial"/>
          <w:color w:val="000000"/>
          <w:lang w:val="pt-BR"/>
        </w:rPr>
        <w:t xml:space="preserve"> é responsável pelos pagamentos.</w:t>
      </w:r>
    </w:p>
    <w:p w:rsidR="005F29BA" w:rsidRPr="005A395C" w:rsidRDefault="005F29BA" w:rsidP="005F29BA">
      <w:pPr>
        <w:pStyle w:val="PargrafodaLista"/>
        <w:widowControl/>
        <w:numPr>
          <w:ilvl w:val="0"/>
          <w:numId w:val="1"/>
        </w:numPr>
        <w:shd w:val="clear" w:color="auto" w:fill="FFFFFF"/>
        <w:autoSpaceDE/>
        <w:autoSpaceDN/>
        <w:spacing w:after="200" w:line="360" w:lineRule="auto"/>
        <w:contextualSpacing/>
        <w:jc w:val="both"/>
        <w:rPr>
          <w:rFonts w:ascii="Arial" w:hAnsi="Arial" w:cs="Arial"/>
          <w:color w:val="000000"/>
          <w:lang w:val="pt-BR"/>
        </w:rPr>
      </w:pPr>
      <w:r w:rsidRPr="005A395C">
        <w:rPr>
          <w:rFonts w:ascii="Arial" w:hAnsi="Arial" w:cs="Arial"/>
          <w:color w:val="000000"/>
          <w:lang w:val="pt-BR"/>
        </w:rPr>
        <w:t xml:space="preserve">A K2 Consultoria </w:t>
      </w:r>
      <w:r w:rsidRPr="005A395C">
        <w:rPr>
          <w:rFonts w:ascii="Arial" w:hAnsi="Arial" w:cs="Arial"/>
          <w:b/>
          <w:color w:val="000000"/>
          <w:lang w:val="pt-BR"/>
        </w:rPr>
        <w:t>NÃO</w:t>
      </w:r>
      <w:r w:rsidRPr="005A395C">
        <w:rPr>
          <w:rFonts w:ascii="Arial" w:hAnsi="Arial" w:cs="Arial"/>
          <w:color w:val="000000"/>
          <w:lang w:val="pt-BR"/>
        </w:rPr>
        <w:t xml:space="preserve"> tem acesso aos e-mails das recuperandas, para onde a Notificação de Dados Bancários (anexo 6.7) deve ser enviada.</w:t>
      </w:r>
    </w:p>
    <w:p w:rsidR="005F29BA" w:rsidRPr="005A395C" w:rsidRDefault="005F29BA" w:rsidP="005F29BA">
      <w:pPr>
        <w:pStyle w:val="PargrafodaLista"/>
        <w:shd w:val="clear" w:color="auto" w:fill="FFFFFF"/>
        <w:spacing w:line="360" w:lineRule="auto"/>
        <w:jc w:val="both"/>
        <w:rPr>
          <w:rFonts w:ascii="Arial" w:hAnsi="Arial" w:cs="Arial"/>
          <w:color w:val="000000"/>
          <w:lang w:val="pt-BR"/>
        </w:rPr>
      </w:pPr>
    </w:p>
    <w:p w:rsidR="005F29BA" w:rsidRPr="005A395C" w:rsidRDefault="005F29BA" w:rsidP="005F29BA">
      <w:pPr>
        <w:shd w:val="clear" w:color="auto" w:fill="FFFFFF"/>
        <w:spacing w:line="360" w:lineRule="auto"/>
        <w:jc w:val="both"/>
        <w:rPr>
          <w:rFonts w:ascii="Arial" w:hAnsi="Arial" w:cs="Arial"/>
          <w:color w:val="000000"/>
          <w:lang w:val="pt-BR"/>
        </w:rPr>
      </w:pPr>
      <w:r w:rsidRPr="005A395C">
        <w:rPr>
          <w:rFonts w:ascii="Arial" w:hAnsi="Arial" w:cs="Arial"/>
          <w:color w:val="000000"/>
          <w:lang w:val="pt-BR"/>
        </w:rPr>
        <w:t>Abaixo listamos algumas dúvidas que com frequência são levantadas:</w:t>
      </w:r>
    </w:p>
    <w:p w:rsidR="005F29BA" w:rsidRPr="005A395C" w:rsidRDefault="005F29BA" w:rsidP="005F29BA">
      <w:pPr>
        <w:shd w:val="clear" w:color="auto" w:fill="FFFFFF"/>
        <w:spacing w:line="360" w:lineRule="auto"/>
        <w:jc w:val="both"/>
        <w:rPr>
          <w:rFonts w:ascii="Arial" w:hAnsi="Arial" w:cs="Arial"/>
          <w:color w:val="000000"/>
          <w:lang w:val="pt-BR"/>
        </w:rPr>
      </w:pPr>
    </w:p>
    <w:p w:rsidR="005F29BA" w:rsidRPr="005A395C" w:rsidRDefault="005F29BA" w:rsidP="005F29BA">
      <w:pPr>
        <w:pStyle w:val="PargrafodaLista"/>
        <w:widowControl/>
        <w:numPr>
          <w:ilvl w:val="0"/>
          <w:numId w:val="2"/>
        </w:numPr>
        <w:shd w:val="clear" w:color="auto" w:fill="FFFFFF"/>
        <w:autoSpaceDE/>
        <w:autoSpaceDN/>
        <w:spacing w:after="200" w:line="360" w:lineRule="auto"/>
        <w:contextualSpacing/>
        <w:jc w:val="both"/>
        <w:rPr>
          <w:rFonts w:ascii="Arial" w:hAnsi="Arial" w:cs="Arial"/>
          <w:b/>
          <w:color w:val="000000"/>
          <w:lang w:val="pt-BR"/>
        </w:rPr>
      </w:pPr>
      <w:r w:rsidRPr="005A395C">
        <w:rPr>
          <w:rFonts w:ascii="Arial" w:hAnsi="Arial" w:cs="Arial"/>
          <w:b/>
          <w:color w:val="000000"/>
          <w:lang w:val="pt-BR"/>
        </w:rPr>
        <w:t>Como e o que é necessário fazer para receber os pagamentos?</w:t>
      </w:r>
    </w:p>
    <w:p w:rsidR="005F29BA" w:rsidRPr="005A395C" w:rsidRDefault="005F29BA" w:rsidP="005F29BA">
      <w:pPr>
        <w:pStyle w:val="PargrafodaLista"/>
        <w:shd w:val="clear" w:color="auto" w:fill="FFFFFF"/>
        <w:spacing w:line="360" w:lineRule="auto"/>
        <w:jc w:val="both"/>
        <w:rPr>
          <w:rFonts w:ascii="Arial" w:hAnsi="Arial" w:cs="Arial"/>
          <w:color w:val="000000"/>
          <w:lang w:val="pt-BR"/>
        </w:rPr>
      </w:pPr>
      <w:r w:rsidRPr="005A395C">
        <w:rPr>
          <w:rFonts w:ascii="Arial" w:hAnsi="Arial" w:cs="Arial"/>
          <w:color w:val="000000"/>
          <w:lang w:val="pt-BR"/>
        </w:rPr>
        <w:t xml:space="preserve">Os credores devem preencher o </w:t>
      </w:r>
      <w:r w:rsidRPr="005A395C">
        <w:rPr>
          <w:rFonts w:ascii="Arial" w:hAnsi="Arial" w:cs="Arial"/>
          <w:b/>
          <w:color w:val="000000"/>
          <w:lang w:val="pt-BR"/>
        </w:rPr>
        <w:t>Formulário de Notificação de Conta Bancária</w:t>
      </w:r>
      <w:r w:rsidRPr="005A395C">
        <w:rPr>
          <w:rFonts w:ascii="Arial" w:hAnsi="Arial" w:cs="Arial"/>
          <w:color w:val="000000"/>
          <w:lang w:val="pt-BR"/>
        </w:rPr>
        <w:t xml:space="preserve"> que se encontra abaixo (</w:t>
      </w:r>
      <w:r w:rsidRPr="005A395C">
        <w:rPr>
          <w:rFonts w:ascii="Arial" w:hAnsi="Arial" w:cs="Arial"/>
          <w:b/>
          <w:color w:val="000000"/>
          <w:lang w:val="pt-BR"/>
        </w:rPr>
        <w:t>ANEXO 6.7</w:t>
      </w:r>
      <w:r w:rsidRPr="005A395C">
        <w:rPr>
          <w:rFonts w:ascii="Arial" w:hAnsi="Arial" w:cs="Arial"/>
          <w:color w:val="000000"/>
          <w:lang w:val="pt-BR"/>
        </w:rPr>
        <w:t xml:space="preserve">), imprimir, assina-lo e encaminhar ao Grupo Abengoa os dados das suas respectivas contas bancárias para que possam ser pagos. Os credores que </w:t>
      </w:r>
      <w:r w:rsidRPr="005A395C">
        <w:rPr>
          <w:rFonts w:ascii="Arial" w:hAnsi="Arial" w:cs="Arial"/>
          <w:color w:val="000000"/>
          <w:u w:val="single"/>
          <w:lang w:val="pt-BR"/>
        </w:rPr>
        <w:t>não informarem</w:t>
      </w:r>
      <w:r w:rsidRPr="005A395C">
        <w:rPr>
          <w:rFonts w:ascii="Arial" w:hAnsi="Arial" w:cs="Arial"/>
          <w:color w:val="000000"/>
          <w:lang w:val="pt-BR"/>
        </w:rPr>
        <w:t xml:space="preserve"> os dados bancários estarão </w:t>
      </w:r>
      <w:r w:rsidRPr="005A395C">
        <w:rPr>
          <w:rFonts w:ascii="Arial" w:hAnsi="Arial" w:cs="Arial"/>
          <w:color w:val="000000"/>
          <w:u w:val="single"/>
          <w:lang w:val="pt-BR"/>
        </w:rPr>
        <w:t>impossibilitados de receber</w:t>
      </w:r>
      <w:r w:rsidRPr="005A395C">
        <w:rPr>
          <w:rFonts w:ascii="Arial" w:hAnsi="Arial" w:cs="Arial"/>
          <w:color w:val="000000"/>
          <w:lang w:val="pt-BR"/>
        </w:rPr>
        <w:t xml:space="preserve"> os pagamentos.</w:t>
      </w:r>
    </w:p>
    <w:p w:rsidR="005F29BA" w:rsidRPr="005A395C" w:rsidRDefault="005F29BA" w:rsidP="005F29BA">
      <w:pPr>
        <w:pStyle w:val="PargrafodaLista"/>
        <w:shd w:val="clear" w:color="auto" w:fill="FFFFFF"/>
        <w:spacing w:line="360" w:lineRule="auto"/>
        <w:jc w:val="both"/>
        <w:rPr>
          <w:rFonts w:ascii="Arial" w:hAnsi="Arial" w:cs="Arial"/>
          <w:color w:val="000000"/>
          <w:lang w:val="pt-BR"/>
        </w:rPr>
      </w:pPr>
    </w:p>
    <w:p w:rsidR="005F29BA" w:rsidRPr="005A395C" w:rsidRDefault="005F29BA" w:rsidP="00BC7E25">
      <w:pPr>
        <w:spacing w:line="360" w:lineRule="auto"/>
        <w:jc w:val="both"/>
        <w:rPr>
          <w:rFonts w:ascii="Arial" w:hAnsi="Arial" w:cs="Arial"/>
          <w:color w:val="000000"/>
          <w:lang w:val="pt-BR"/>
        </w:rPr>
      </w:pPr>
      <w:r w:rsidRPr="005A395C">
        <w:rPr>
          <w:rFonts w:ascii="Arial" w:hAnsi="Arial" w:cs="Arial"/>
          <w:color w:val="000000"/>
          <w:lang w:val="pt-BR"/>
        </w:rPr>
        <w:t xml:space="preserve">O formulário deverá ser preenchido e subscrito pelo próprio credor ou seu representante legal, anexando ainda ao formulário, cópia dos documentos que demonstrem poderes de representação (Contrato Social ou documentos semelhantes), e cópia de documento de identificação do assinante (Identidade, CNH, Passaporte ou afins). O formulário preenchido poderá ser encaminhado por correio à Abengoa, no endereço indicado no próprio formulário, ou pelo e-mail: </w:t>
      </w:r>
      <w:r w:rsidRPr="005F29BA">
        <w:rPr>
          <w:rFonts w:ascii="Arial" w:hAnsi="Arial" w:cs="Arial"/>
        </w:rPr>
        <w:fldChar w:fldCharType="begin"/>
      </w:r>
      <w:r w:rsidRPr="005A395C">
        <w:rPr>
          <w:rFonts w:ascii="Arial" w:hAnsi="Arial" w:cs="Arial"/>
          <w:lang w:val="pt-BR"/>
        </w:rPr>
        <w:instrText xml:space="preserve"> HYPERLINK "mailto:formulariopagamento@abengoa.com" </w:instrText>
      </w:r>
      <w:r w:rsidRPr="005F29BA">
        <w:rPr>
          <w:rFonts w:ascii="Arial" w:hAnsi="Arial" w:cs="Arial"/>
        </w:rPr>
        <w:fldChar w:fldCharType="separate"/>
      </w:r>
      <w:r w:rsidRPr="005A395C">
        <w:rPr>
          <w:rStyle w:val="Hyperlink"/>
          <w:rFonts w:ascii="Arial" w:hAnsi="Arial" w:cs="Arial"/>
          <w:lang w:val="pt-BR"/>
        </w:rPr>
        <w:t>formulariopagamento@abengoa.com</w:t>
      </w:r>
      <w:r w:rsidRPr="005F29BA">
        <w:rPr>
          <w:rFonts w:ascii="Arial" w:hAnsi="Arial" w:cs="Arial"/>
        </w:rPr>
        <w:fldChar w:fldCharType="end"/>
      </w:r>
      <w:r w:rsidRPr="005A395C">
        <w:rPr>
          <w:rFonts w:ascii="Arial" w:hAnsi="Arial" w:cs="Arial"/>
          <w:color w:val="000000"/>
          <w:lang w:val="pt-BR"/>
        </w:rPr>
        <w:t>.</w:t>
      </w:r>
    </w:p>
    <w:p w:rsidR="005F29BA" w:rsidRPr="005A395C" w:rsidRDefault="005F29BA" w:rsidP="005F29BA">
      <w:pPr>
        <w:rPr>
          <w:rFonts w:ascii="Arial" w:hAnsi="Arial" w:cs="Arial"/>
          <w:color w:val="000000"/>
          <w:lang w:val="pt-BR"/>
        </w:rPr>
      </w:pPr>
      <w:r w:rsidRPr="005A395C">
        <w:rPr>
          <w:rFonts w:ascii="Arial" w:hAnsi="Arial" w:cs="Arial"/>
          <w:color w:val="000000"/>
          <w:lang w:val="pt-BR"/>
        </w:rPr>
        <w:br w:type="page"/>
      </w:r>
    </w:p>
    <w:p w:rsidR="005F29BA" w:rsidRDefault="005F29BA" w:rsidP="005F29BA">
      <w:pPr>
        <w:pStyle w:val="PargrafodaLista"/>
        <w:shd w:val="clear" w:color="auto" w:fill="FFFFFF"/>
        <w:spacing w:line="360" w:lineRule="auto"/>
        <w:ind w:left="142"/>
        <w:jc w:val="both"/>
        <w:rPr>
          <w:rFonts w:ascii="Arial" w:hAnsi="Arial" w:cs="Arial"/>
          <w:b/>
          <w:color w:val="000000"/>
        </w:rPr>
      </w:pPr>
      <w:r>
        <w:rPr>
          <w:noProof/>
        </w:rPr>
        <w:lastRenderedPageBreak/>
        <w:drawing>
          <wp:anchor distT="0" distB="0" distL="114300" distR="114300" simplePos="0" relativeHeight="251664896" behindDoc="0" locked="0" layoutInCell="1" allowOverlap="1" wp14:anchorId="7B88A8E2" wp14:editId="44C3EF98">
            <wp:simplePos x="0" y="0"/>
            <wp:positionH relativeFrom="column">
              <wp:posOffset>4953000</wp:posOffset>
            </wp:positionH>
            <wp:positionV relativeFrom="paragraph">
              <wp:posOffset>-533400</wp:posOffset>
            </wp:positionV>
            <wp:extent cx="1123950" cy="415005"/>
            <wp:effectExtent l="0" t="0" r="0" b="444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K2-CONSUL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3950" cy="415005"/>
                    </a:xfrm>
                    <a:prstGeom prst="rect">
                      <a:avLst/>
                    </a:prstGeom>
                  </pic:spPr>
                </pic:pic>
              </a:graphicData>
            </a:graphic>
          </wp:anchor>
        </w:drawing>
      </w:r>
      <w:proofErr w:type="spellStart"/>
      <w:r>
        <w:rPr>
          <w:rFonts w:ascii="Arial" w:hAnsi="Arial" w:cs="Arial"/>
          <w:b/>
          <w:color w:val="000000"/>
        </w:rPr>
        <w:t>Passo</w:t>
      </w:r>
      <w:proofErr w:type="spellEnd"/>
      <w:r>
        <w:rPr>
          <w:rFonts w:ascii="Arial" w:hAnsi="Arial" w:cs="Arial"/>
          <w:b/>
          <w:color w:val="000000"/>
        </w:rPr>
        <w:t>-a-</w:t>
      </w:r>
      <w:proofErr w:type="spellStart"/>
      <w:r>
        <w:rPr>
          <w:rFonts w:ascii="Arial" w:hAnsi="Arial" w:cs="Arial"/>
          <w:b/>
          <w:color w:val="000000"/>
        </w:rPr>
        <w:t>passo</w:t>
      </w:r>
      <w:proofErr w:type="spellEnd"/>
      <w:r>
        <w:rPr>
          <w:rFonts w:ascii="Arial" w:hAnsi="Arial" w:cs="Arial"/>
          <w:b/>
          <w:color w:val="000000"/>
        </w:rPr>
        <w:t xml:space="preserve"> </w:t>
      </w:r>
      <w:proofErr w:type="spellStart"/>
      <w:r>
        <w:rPr>
          <w:rFonts w:ascii="Arial" w:hAnsi="Arial" w:cs="Arial"/>
          <w:b/>
          <w:color w:val="000000"/>
        </w:rPr>
        <w:t>resumido</w:t>
      </w:r>
      <w:proofErr w:type="spellEnd"/>
      <w:r>
        <w:rPr>
          <w:rFonts w:ascii="Arial" w:hAnsi="Arial" w:cs="Arial"/>
          <w:b/>
          <w:color w:val="000000"/>
        </w:rPr>
        <w:t>:</w:t>
      </w:r>
    </w:p>
    <w:p w:rsidR="005F29BA" w:rsidRPr="005A395C" w:rsidRDefault="005F29BA" w:rsidP="005F29BA">
      <w:pPr>
        <w:pStyle w:val="PargrafodaLista"/>
        <w:widowControl/>
        <w:numPr>
          <w:ilvl w:val="0"/>
          <w:numId w:val="3"/>
        </w:numPr>
        <w:shd w:val="clear" w:color="auto" w:fill="FFFFFF"/>
        <w:autoSpaceDE/>
        <w:autoSpaceDN/>
        <w:spacing w:after="200" w:line="360" w:lineRule="auto"/>
        <w:contextualSpacing/>
        <w:jc w:val="both"/>
        <w:rPr>
          <w:rFonts w:ascii="Arial" w:hAnsi="Arial" w:cs="Arial"/>
          <w:color w:val="000000"/>
          <w:lang w:val="pt-BR"/>
        </w:rPr>
      </w:pPr>
      <w:r w:rsidRPr="005A395C">
        <w:rPr>
          <w:rFonts w:ascii="Arial" w:hAnsi="Arial" w:cs="Arial"/>
          <w:color w:val="000000"/>
          <w:lang w:val="pt-BR"/>
        </w:rPr>
        <w:t>Credor deve baixar o anexo 6.7 (Notificação de Conta Bancária);</w:t>
      </w:r>
    </w:p>
    <w:p w:rsidR="005F29BA" w:rsidRPr="005A395C" w:rsidRDefault="005F29BA" w:rsidP="005F29BA">
      <w:pPr>
        <w:pStyle w:val="PargrafodaLista"/>
        <w:widowControl/>
        <w:numPr>
          <w:ilvl w:val="0"/>
          <w:numId w:val="3"/>
        </w:numPr>
        <w:shd w:val="clear" w:color="auto" w:fill="FFFFFF"/>
        <w:autoSpaceDE/>
        <w:autoSpaceDN/>
        <w:spacing w:after="200" w:line="360" w:lineRule="auto"/>
        <w:contextualSpacing/>
        <w:jc w:val="both"/>
        <w:rPr>
          <w:rFonts w:ascii="Arial" w:hAnsi="Arial" w:cs="Arial"/>
          <w:color w:val="000000"/>
          <w:lang w:val="pt-BR"/>
        </w:rPr>
      </w:pPr>
      <w:r w:rsidRPr="005A395C">
        <w:rPr>
          <w:rFonts w:ascii="Arial" w:hAnsi="Arial" w:cs="Arial"/>
          <w:color w:val="000000"/>
          <w:lang w:val="pt-BR"/>
        </w:rPr>
        <w:t>Os campos em amarelo devem ser todos preenchidos, notadamente:</w:t>
      </w:r>
    </w:p>
    <w:p w:rsidR="005F29BA" w:rsidRPr="005A395C" w:rsidRDefault="005F29BA" w:rsidP="005F29BA">
      <w:pPr>
        <w:pStyle w:val="PargrafodaLista"/>
        <w:widowControl/>
        <w:numPr>
          <w:ilvl w:val="0"/>
          <w:numId w:val="4"/>
        </w:numPr>
        <w:shd w:val="clear" w:color="auto" w:fill="FFFFFF"/>
        <w:autoSpaceDE/>
        <w:autoSpaceDN/>
        <w:spacing w:after="200" w:line="360" w:lineRule="auto"/>
        <w:contextualSpacing/>
        <w:jc w:val="both"/>
        <w:rPr>
          <w:rFonts w:ascii="Arial" w:hAnsi="Arial" w:cs="Arial"/>
          <w:color w:val="000000"/>
          <w:sz w:val="18"/>
          <w:szCs w:val="18"/>
          <w:lang w:val="pt-BR"/>
        </w:rPr>
      </w:pPr>
      <w:r w:rsidRPr="005A395C">
        <w:rPr>
          <w:rFonts w:ascii="Arial" w:hAnsi="Arial" w:cs="Arial"/>
          <w:color w:val="000000"/>
          <w:sz w:val="18"/>
          <w:szCs w:val="18"/>
          <w:lang w:val="pt-BR"/>
        </w:rPr>
        <w:t>Nome do Titular da conta que está sendo informada</w:t>
      </w:r>
    </w:p>
    <w:p w:rsidR="005F29BA" w:rsidRPr="005A395C" w:rsidRDefault="005F29BA" w:rsidP="005F29BA">
      <w:pPr>
        <w:pStyle w:val="PargrafodaLista"/>
        <w:widowControl/>
        <w:numPr>
          <w:ilvl w:val="0"/>
          <w:numId w:val="4"/>
        </w:numPr>
        <w:shd w:val="clear" w:color="auto" w:fill="FFFFFF"/>
        <w:autoSpaceDE/>
        <w:autoSpaceDN/>
        <w:spacing w:after="200" w:line="360" w:lineRule="auto"/>
        <w:contextualSpacing/>
        <w:jc w:val="both"/>
        <w:rPr>
          <w:rFonts w:ascii="Arial" w:hAnsi="Arial" w:cs="Arial"/>
          <w:color w:val="000000"/>
          <w:sz w:val="18"/>
          <w:szCs w:val="18"/>
          <w:lang w:val="pt-BR"/>
        </w:rPr>
      </w:pPr>
      <w:r w:rsidRPr="005A395C">
        <w:rPr>
          <w:rFonts w:ascii="Arial" w:hAnsi="Arial" w:cs="Arial"/>
          <w:color w:val="000000"/>
          <w:sz w:val="18"/>
          <w:szCs w:val="18"/>
          <w:lang w:val="pt-BR"/>
        </w:rPr>
        <w:t>CPF/CNPJ do Titular da conta que está sendo informada</w:t>
      </w:r>
    </w:p>
    <w:p w:rsidR="005F29BA" w:rsidRPr="008A7507" w:rsidRDefault="005F29BA" w:rsidP="005F29BA">
      <w:pPr>
        <w:pStyle w:val="PargrafodaLista"/>
        <w:widowControl/>
        <w:numPr>
          <w:ilvl w:val="0"/>
          <w:numId w:val="4"/>
        </w:numPr>
        <w:shd w:val="clear" w:color="auto" w:fill="FFFFFF"/>
        <w:autoSpaceDE/>
        <w:autoSpaceDN/>
        <w:spacing w:after="200" w:line="360" w:lineRule="auto"/>
        <w:contextualSpacing/>
        <w:jc w:val="both"/>
        <w:rPr>
          <w:rFonts w:ascii="Arial" w:hAnsi="Arial" w:cs="Arial"/>
          <w:color w:val="000000"/>
          <w:sz w:val="18"/>
          <w:szCs w:val="18"/>
        </w:rPr>
      </w:pPr>
      <w:r w:rsidRPr="008A7507">
        <w:rPr>
          <w:rFonts w:ascii="Arial" w:hAnsi="Arial" w:cs="Arial"/>
          <w:color w:val="000000"/>
          <w:sz w:val="18"/>
          <w:szCs w:val="18"/>
        </w:rPr>
        <w:t>Nome do Banco</w:t>
      </w:r>
    </w:p>
    <w:p w:rsidR="005F29BA" w:rsidRPr="008A7507" w:rsidRDefault="005F29BA" w:rsidP="005F29BA">
      <w:pPr>
        <w:pStyle w:val="PargrafodaLista"/>
        <w:widowControl/>
        <w:numPr>
          <w:ilvl w:val="0"/>
          <w:numId w:val="4"/>
        </w:numPr>
        <w:shd w:val="clear" w:color="auto" w:fill="FFFFFF"/>
        <w:autoSpaceDE/>
        <w:autoSpaceDN/>
        <w:spacing w:after="200" w:line="360" w:lineRule="auto"/>
        <w:contextualSpacing/>
        <w:jc w:val="both"/>
        <w:rPr>
          <w:rFonts w:ascii="Arial" w:hAnsi="Arial" w:cs="Arial"/>
          <w:color w:val="000000"/>
          <w:sz w:val="18"/>
          <w:szCs w:val="18"/>
        </w:rPr>
      </w:pPr>
      <w:proofErr w:type="spellStart"/>
      <w:r w:rsidRPr="008A7507">
        <w:rPr>
          <w:rFonts w:ascii="Arial" w:hAnsi="Arial" w:cs="Arial"/>
          <w:color w:val="000000"/>
          <w:sz w:val="18"/>
          <w:szCs w:val="18"/>
        </w:rPr>
        <w:t>Número</w:t>
      </w:r>
      <w:proofErr w:type="spellEnd"/>
      <w:r w:rsidRPr="008A7507">
        <w:rPr>
          <w:rFonts w:ascii="Arial" w:hAnsi="Arial" w:cs="Arial"/>
          <w:color w:val="000000"/>
          <w:sz w:val="18"/>
          <w:szCs w:val="18"/>
        </w:rPr>
        <w:t xml:space="preserve"> da </w:t>
      </w:r>
      <w:proofErr w:type="spellStart"/>
      <w:r w:rsidRPr="008A7507">
        <w:rPr>
          <w:rFonts w:ascii="Arial" w:hAnsi="Arial" w:cs="Arial"/>
          <w:color w:val="000000"/>
          <w:sz w:val="18"/>
          <w:szCs w:val="18"/>
        </w:rPr>
        <w:t>agência</w:t>
      </w:r>
      <w:proofErr w:type="spellEnd"/>
      <w:r w:rsidRPr="008A7507">
        <w:rPr>
          <w:rFonts w:ascii="Arial" w:hAnsi="Arial" w:cs="Arial"/>
          <w:color w:val="000000"/>
          <w:sz w:val="18"/>
          <w:szCs w:val="18"/>
        </w:rPr>
        <w:t xml:space="preserve"> </w:t>
      </w:r>
    </w:p>
    <w:p w:rsidR="005F29BA" w:rsidRPr="008A7507" w:rsidRDefault="005F29BA" w:rsidP="005F29BA">
      <w:pPr>
        <w:pStyle w:val="PargrafodaLista"/>
        <w:widowControl/>
        <w:numPr>
          <w:ilvl w:val="0"/>
          <w:numId w:val="4"/>
        </w:numPr>
        <w:shd w:val="clear" w:color="auto" w:fill="FFFFFF"/>
        <w:autoSpaceDE/>
        <w:autoSpaceDN/>
        <w:spacing w:after="200" w:line="360" w:lineRule="auto"/>
        <w:contextualSpacing/>
        <w:jc w:val="both"/>
        <w:rPr>
          <w:rFonts w:ascii="Arial" w:hAnsi="Arial" w:cs="Arial"/>
          <w:color w:val="000000"/>
          <w:sz w:val="18"/>
          <w:szCs w:val="18"/>
        </w:rPr>
      </w:pPr>
      <w:proofErr w:type="spellStart"/>
      <w:r w:rsidRPr="008A7507">
        <w:rPr>
          <w:rFonts w:ascii="Arial" w:hAnsi="Arial" w:cs="Arial"/>
          <w:color w:val="000000"/>
          <w:sz w:val="18"/>
          <w:szCs w:val="18"/>
        </w:rPr>
        <w:t>Número</w:t>
      </w:r>
      <w:proofErr w:type="spellEnd"/>
      <w:r w:rsidRPr="008A7507">
        <w:rPr>
          <w:rFonts w:ascii="Arial" w:hAnsi="Arial" w:cs="Arial"/>
          <w:color w:val="000000"/>
          <w:sz w:val="18"/>
          <w:szCs w:val="18"/>
        </w:rPr>
        <w:t xml:space="preserve"> da </w:t>
      </w:r>
      <w:proofErr w:type="spellStart"/>
      <w:r w:rsidRPr="008A7507">
        <w:rPr>
          <w:rFonts w:ascii="Arial" w:hAnsi="Arial" w:cs="Arial"/>
          <w:color w:val="000000"/>
          <w:sz w:val="18"/>
          <w:szCs w:val="18"/>
        </w:rPr>
        <w:t>conta</w:t>
      </w:r>
      <w:proofErr w:type="spellEnd"/>
    </w:p>
    <w:p w:rsidR="005F29BA" w:rsidRPr="005A395C" w:rsidRDefault="005F29BA" w:rsidP="005F29BA">
      <w:pPr>
        <w:pStyle w:val="PargrafodaLista"/>
        <w:widowControl/>
        <w:numPr>
          <w:ilvl w:val="0"/>
          <w:numId w:val="4"/>
        </w:numPr>
        <w:shd w:val="clear" w:color="auto" w:fill="FFFFFF"/>
        <w:autoSpaceDE/>
        <w:autoSpaceDN/>
        <w:spacing w:after="200" w:line="360" w:lineRule="auto"/>
        <w:contextualSpacing/>
        <w:jc w:val="both"/>
        <w:rPr>
          <w:rFonts w:ascii="Arial" w:hAnsi="Arial" w:cs="Arial"/>
          <w:color w:val="000000"/>
          <w:sz w:val="18"/>
          <w:szCs w:val="18"/>
          <w:lang w:val="pt-BR"/>
        </w:rPr>
      </w:pPr>
      <w:r w:rsidRPr="005A395C">
        <w:rPr>
          <w:rFonts w:ascii="Arial" w:hAnsi="Arial" w:cs="Arial"/>
          <w:color w:val="000000"/>
          <w:sz w:val="18"/>
          <w:szCs w:val="18"/>
          <w:lang w:val="pt-BR"/>
        </w:rPr>
        <w:t>Nome do Credor (nome da empresa como listada na Relação de Credores)</w:t>
      </w:r>
    </w:p>
    <w:p w:rsidR="005F29BA" w:rsidRPr="005A395C" w:rsidRDefault="005F29BA" w:rsidP="005F29BA">
      <w:pPr>
        <w:pStyle w:val="PargrafodaLista"/>
        <w:widowControl/>
        <w:numPr>
          <w:ilvl w:val="0"/>
          <w:numId w:val="4"/>
        </w:numPr>
        <w:shd w:val="clear" w:color="auto" w:fill="FFFFFF"/>
        <w:autoSpaceDE/>
        <w:autoSpaceDN/>
        <w:spacing w:after="200" w:line="360" w:lineRule="auto"/>
        <w:contextualSpacing/>
        <w:jc w:val="both"/>
        <w:rPr>
          <w:rFonts w:ascii="Arial" w:hAnsi="Arial" w:cs="Arial"/>
          <w:color w:val="000000"/>
          <w:sz w:val="18"/>
          <w:szCs w:val="18"/>
          <w:lang w:val="pt-BR"/>
        </w:rPr>
      </w:pPr>
      <w:r w:rsidRPr="005A395C">
        <w:rPr>
          <w:rFonts w:ascii="Arial" w:hAnsi="Arial" w:cs="Arial"/>
          <w:color w:val="000000"/>
          <w:sz w:val="18"/>
          <w:szCs w:val="18"/>
          <w:lang w:val="pt-BR"/>
        </w:rPr>
        <w:t>Nome do Representante Legal (pessoa que está assinando)</w:t>
      </w:r>
    </w:p>
    <w:p w:rsidR="005F29BA" w:rsidRPr="005A395C" w:rsidRDefault="005F29BA" w:rsidP="005F29BA">
      <w:pPr>
        <w:pStyle w:val="PargrafodaLista"/>
        <w:widowControl/>
        <w:numPr>
          <w:ilvl w:val="0"/>
          <w:numId w:val="4"/>
        </w:numPr>
        <w:shd w:val="clear" w:color="auto" w:fill="FFFFFF"/>
        <w:autoSpaceDE/>
        <w:autoSpaceDN/>
        <w:spacing w:after="200" w:line="360" w:lineRule="auto"/>
        <w:contextualSpacing/>
        <w:jc w:val="both"/>
        <w:rPr>
          <w:rFonts w:ascii="Arial" w:hAnsi="Arial" w:cs="Arial"/>
          <w:color w:val="000000"/>
          <w:sz w:val="18"/>
          <w:szCs w:val="18"/>
          <w:lang w:val="pt-BR"/>
        </w:rPr>
      </w:pPr>
      <w:r w:rsidRPr="005A395C">
        <w:rPr>
          <w:rFonts w:ascii="Arial" w:hAnsi="Arial" w:cs="Arial"/>
          <w:color w:val="000000"/>
          <w:sz w:val="18"/>
          <w:szCs w:val="18"/>
          <w:lang w:val="pt-BR"/>
        </w:rPr>
        <w:t>CPF/CNPJ (da pessoa que está assinando)</w:t>
      </w:r>
    </w:p>
    <w:p w:rsidR="005F29BA" w:rsidRPr="005A395C" w:rsidRDefault="005F29BA" w:rsidP="005F29BA">
      <w:pPr>
        <w:pStyle w:val="PargrafodaLista"/>
        <w:widowControl/>
        <w:numPr>
          <w:ilvl w:val="0"/>
          <w:numId w:val="3"/>
        </w:numPr>
        <w:shd w:val="clear" w:color="auto" w:fill="FFFFFF"/>
        <w:autoSpaceDE/>
        <w:autoSpaceDN/>
        <w:spacing w:after="200" w:line="360" w:lineRule="auto"/>
        <w:contextualSpacing/>
        <w:jc w:val="both"/>
        <w:rPr>
          <w:rFonts w:ascii="Arial" w:hAnsi="Arial" w:cs="Arial"/>
          <w:color w:val="000000"/>
          <w:lang w:val="pt-BR"/>
        </w:rPr>
      </w:pPr>
      <w:r w:rsidRPr="005A395C">
        <w:rPr>
          <w:rFonts w:ascii="Arial" w:hAnsi="Arial" w:cs="Arial"/>
          <w:color w:val="000000"/>
          <w:lang w:val="pt-BR"/>
        </w:rPr>
        <w:t>O documento deve ser impresso e assinado;</w:t>
      </w:r>
    </w:p>
    <w:p w:rsidR="005F29BA" w:rsidRDefault="005F29BA" w:rsidP="005F29BA">
      <w:pPr>
        <w:pStyle w:val="PargrafodaLista"/>
        <w:widowControl/>
        <w:numPr>
          <w:ilvl w:val="0"/>
          <w:numId w:val="3"/>
        </w:numPr>
        <w:shd w:val="clear" w:color="auto" w:fill="FFFFFF"/>
        <w:autoSpaceDE/>
        <w:autoSpaceDN/>
        <w:spacing w:after="200" w:line="360" w:lineRule="auto"/>
        <w:contextualSpacing/>
        <w:jc w:val="both"/>
        <w:rPr>
          <w:rFonts w:ascii="Arial" w:hAnsi="Arial" w:cs="Arial"/>
          <w:color w:val="000000"/>
        </w:rPr>
      </w:pPr>
      <w:r w:rsidRPr="005A395C">
        <w:rPr>
          <w:rFonts w:ascii="Arial" w:hAnsi="Arial" w:cs="Arial"/>
          <w:color w:val="000000"/>
          <w:lang w:val="pt-BR"/>
        </w:rPr>
        <w:t xml:space="preserve">O documento assinado deve ser juntado aos documentos de identificação, e devem ser enviados para o Grupo Abengoa. </w:t>
      </w:r>
      <w:r>
        <w:rPr>
          <w:rFonts w:ascii="Arial" w:hAnsi="Arial" w:cs="Arial"/>
          <w:color w:val="000000"/>
        </w:rPr>
        <w:t xml:space="preserve">Segue </w:t>
      </w:r>
      <w:proofErr w:type="spellStart"/>
      <w:r>
        <w:rPr>
          <w:rFonts w:ascii="Arial" w:hAnsi="Arial" w:cs="Arial"/>
          <w:color w:val="000000"/>
        </w:rPr>
        <w:t>lista</w:t>
      </w:r>
      <w:proofErr w:type="spellEnd"/>
      <w:r>
        <w:rPr>
          <w:rFonts w:ascii="Arial" w:hAnsi="Arial" w:cs="Arial"/>
          <w:color w:val="000000"/>
        </w:rPr>
        <w:t xml:space="preserve"> dos </w:t>
      </w:r>
      <w:proofErr w:type="spellStart"/>
      <w:r>
        <w:rPr>
          <w:rFonts w:ascii="Arial" w:hAnsi="Arial" w:cs="Arial"/>
          <w:color w:val="000000"/>
        </w:rPr>
        <w:t>documentos</w:t>
      </w:r>
      <w:proofErr w:type="spellEnd"/>
      <w:r>
        <w:rPr>
          <w:rFonts w:ascii="Arial" w:hAnsi="Arial" w:cs="Arial"/>
          <w:color w:val="000000"/>
        </w:rPr>
        <w:t>:</w:t>
      </w:r>
    </w:p>
    <w:p w:rsidR="005F29BA" w:rsidRPr="005A395C" w:rsidRDefault="005F29BA" w:rsidP="005F29BA">
      <w:pPr>
        <w:pStyle w:val="PargrafodaLista"/>
        <w:widowControl/>
        <w:numPr>
          <w:ilvl w:val="0"/>
          <w:numId w:val="5"/>
        </w:numPr>
        <w:shd w:val="clear" w:color="auto" w:fill="FFFFFF"/>
        <w:autoSpaceDE/>
        <w:autoSpaceDN/>
        <w:spacing w:after="200" w:line="360" w:lineRule="auto"/>
        <w:contextualSpacing/>
        <w:jc w:val="both"/>
        <w:rPr>
          <w:rFonts w:ascii="Arial" w:hAnsi="Arial" w:cs="Arial"/>
          <w:color w:val="000000"/>
          <w:sz w:val="18"/>
          <w:szCs w:val="18"/>
          <w:lang w:val="pt-BR"/>
        </w:rPr>
      </w:pPr>
      <w:r w:rsidRPr="005A395C">
        <w:rPr>
          <w:rFonts w:ascii="Arial" w:hAnsi="Arial" w:cs="Arial"/>
          <w:b/>
          <w:color w:val="000000"/>
          <w:sz w:val="18"/>
          <w:szCs w:val="18"/>
          <w:lang w:val="pt-BR"/>
        </w:rPr>
        <w:t>Cópia da Notificação</w:t>
      </w:r>
      <w:r w:rsidRPr="005A395C">
        <w:rPr>
          <w:rFonts w:ascii="Arial" w:hAnsi="Arial" w:cs="Arial"/>
          <w:color w:val="000000"/>
          <w:sz w:val="18"/>
          <w:szCs w:val="18"/>
          <w:lang w:val="pt-BR"/>
        </w:rPr>
        <w:t xml:space="preserve"> (anexo 6.7) </w:t>
      </w:r>
      <w:r w:rsidRPr="005A395C">
        <w:rPr>
          <w:rFonts w:ascii="Arial" w:hAnsi="Arial" w:cs="Arial"/>
          <w:b/>
          <w:color w:val="000000"/>
          <w:sz w:val="18"/>
          <w:szCs w:val="18"/>
          <w:lang w:val="pt-BR"/>
        </w:rPr>
        <w:t>PREENCHIDA</w:t>
      </w:r>
      <w:r w:rsidRPr="005A395C">
        <w:rPr>
          <w:rFonts w:ascii="Arial" w:hAnsi="Arial" w:cs="Arial"/>
          <w:color w:val="000000"/>
          <w:sz w:val="18"/>
          <w:szCs w:val="18"/>
          <w:lang w:val="pt-BR"/>
        </w:rPr>
        <w:t xml:space="preserve"> e </w:t>
      </w:r>
      <w:r w:rsidRPr="005A395C">
        <w:rPr>
          <w:rFonts w:ascii="Arial" w:hAnsi="Arial" w:cs="Arial"/>
          <w:b/>
          <w:color w:val="000000"/>
          <w:sz w:val="18"/>
          <w:szCs w:val="18"/>
          <w:lang w:val="pt-BR"/>
        </w:rPr>
        <w:t>ASSINADA</w:t>
      </w:r>
      <w:r w:rsidRPr="005A395C">
        <w:rPr>
          <w:rFonts w:ascii="Arial" w:hAnsi="Arial" w:cs="Arial"/>
          <w:color w:val="000000"/>
          <w:sz w:val="18"/>
          <w:szCs w:val="18"/>
          <w:lang w:val="pt-BR"/>
        </w:rPr>
        <w:t>.</w:t>
      </w:r>
    </w:p>
    <w:p w:rsidR="005F29BA" w:rsidRPr="005A395C" w:rsidRDefault="005F29BA" w:rsidP="005F29BA">
      <w:pPr>
        <w:pStyle w:val="PargrafodaLista"/>
        <w:widowControl/>
        <w:numPr>
          <w:ilvl w:val="0"/>
          <w:numId w:val="5"/>
        </w:numPr>
        <w:shd w:val="clear" w:color="auto" w:fill="FFFFFF"/>
        <w:autoSpaceDE/>
        <w:autoSpaceDN/>
        <w:spacing w:after="200" w:line="360" w:lineRule="auto"/>
        <w:contextualSpacing/>
        <w:jc w:val="both"/>
        <w:rPr>
          <w:rFonts w:ascii="Arial" w:hAnsi="Arial" w:cs="Arial"/>
          <w:color w:val="000000"/>
          <w:sz w:val="18"/>
          <w:szCs w:val="18"/>
          <w:lang w:val="pt-BR"/>
        </w:rPr>
      </w:pPr>
      <w:r w:rsidRPr="005A395C">
        <w:rPr>
          <w:rFonts w:ascii="Arial" w:hAnsi="Arial" w:cs="Arial"/>
          <w:b/>
          <w:color w:val="000000"/>
          <w:sz w:val="18"/>
          <w:szCs w:val="18"/>
          <w:lang w:val="pt-BR"/>
        </w:rPr>
        <w:t>Cópia do Contrato Social</w:t>
      </w:r>
      <w:r w:rsidRPr="005A395C">
        <w:rPr>
          <w:rFonts w:ascii="Arial" w:hAnsi="Arial" w:cs="Arial"/>
          <w:color w:val="000000"/>
          <w:sz w:val="18"/>
          <w:szCs w:val="18"/>
          <w:lang w:val="pt-BR"/>
        </w:rPr>
        <w:t xml:space="preserve"> da empresa credora.</w:t>
      </w:r>
    </w:p>
    <w:p w:rsidR="005F29BA" w:rsidRPr="005A395C" w:rsidRDefault="005F29BA" w:rsidP="005F29BA">
      <w:pPr>
        <w:pStyle w:val="PargrafodaLista"/>
        <w:widowControl/>
        <w:numPr>
          <w:ilvl w:val="0"/>
          <w:numId w:val="5"/>
        </w:numPr>
        <w:shd w:val="clear" w:color="auto" w:fill="FFFFFF"/>
        <w:autoSpaceDE/>
        <w:autoSpaceDN/>
        <w:spacing w:after="200" w:line="360" w:lineRule="auto"/>
        <w:contextualSpacing/>
        <w:jc w:val="both"/>
        <w:rPr>
          <w:rFonts w:ascii="Arial" w:hAnsi="Arial" w:cs="Arial"/>
          <w:color w:val="000000"/>
          <w:sz w:val="18"/>
          <w:szCs w:val="18"/>
          <w:lang w:val="pt-BR"/>
        </w:rPr>
      </w:pPr>
      <w:r w:rsidRPr="005A395C">
        <w:rPr>
          <w:rFonts w:ascii="Arial" w:hAnsi="Arial" w:cs="Arial"/>
          <w:b/>
          <w:color w:val="000000"/>
          <w:sz w:val="18"/>
          <w:szCs w:val="18"/>
          <w:lang w:val="pt-BR"/>
        </w:rPr>
        <w:t>Cópia de um documento de identificação</w:t>
      </w:r>
      <w:r w:rsidRPr="005A395C">
        <w:rPr>
          <w:rFonts w:ascii="Arial" w:hAnsi="Arial" w:cs="Arial"/>
          <w:color w:val="000000"/>
          <w:sz w:val="18"/>
          <w:szCs w:val="18"/>
          <w:lang w:val="pt-BR"/>
        </w:rPr>
        <w:t xml:space="preserve"> do representante que está assinando o documento.</w:t>
      </w:r>
    </w:p>
    <w:p w:rsidR="005F29BA" w:rsidRPr="005A395C" w:rsidRDefault="005F29BA" w:rsidP="005F29BA">
      <w:pPr>
        <w:pStyle w:val="PargrafodaLista"/>
        <w:widowControl/>
        <w:numPr>
          <w:ilvl w:val="0"/>
          <w:numId w:val="3"/>
        </w:numPr>
        <w:shd w:val="clear" w:color="auto" w:fill="FFFFFF"/>
        <w:autoSpaceDE/>
        <w:autoSpaceDN/>
        <w:spacing w:after="200" w:line="360" w:lineRule="auto"/>
        <w:contextualSpacing/>
        <w:jc w:val="both"/>
        <w:rPr>
          <w:rFonts w:ascii="Arial" w:hAnsi="Arial" w:cs="Arial"/>
          <w:color w:val="000000"/>
          <w:lang w:val="pt-BR"/>
        </w:rPr>
      </w:pPr>
      <w:r w:rsidRPr="005A395C">
        <w:rPr>
          <w:rFonts w:ascii="Arial" w:hAnsi="Arial" w:cs="Arial"/>
          <w:color w:val="000000"/>
          <w:lang w:val="pt-BR"/>
        </w:rPr>
        <w:t xml:space="preserve">Os documentos acima descritos devem ser enviados para o email: </w:t>
      </w:r>
      <w:r w:rsidRPr="005A395C">
        <w:rPr>
          <w:rFonts w:ascii="Arial" w:hAnsi="Arial" w:cs="Arial"/>
          <w:b/>
          <w:color w:val="000000"/>
          <w:lang w:val="pt-BR"/>
        </w:rPr>
        <w:t xml:space="preserve">formulariopagamento@abengoa.com </w:t>
      </w:r>
      <w:r w:rsidRPr="005A395C">
        <w:rPr>
          <w:rFonts w:ascii="Arial" w:hAnsi="Arial" w:cs="Arial"/>
          <w:color w:val="000000"/>
          <w:lang w:val="pt-BR"/>
        </w:rPr>
        <w:t>.</w:t>
      </w:r>
    </w:p>
    <w:p w:rsidR="005F29BA" w:rsidRPr="005A395C" w:rsidRDefault="005F29BA" w:rsidP="005F29BA">
      <w:pPr>
        <w:pStyle w:val="PargrafodaLista"/>
        <w:shd w:val="clear" w:color="auto" w:fill="FFFFFF"/>
        <w:spacing w:line="360" w:lineRule="auto"/>
        <w:jc w:val="both"/>
        <w:rPr>
          <w:rFonts w:ascii="Arial" w:hAnsi="Arial" w:cs="Arial"/>
          <w:b/>
          <w:color w:val="000000"/>
          <w:lang w:val="pt-BR"/>
        </w:rPr>
      </w:pPr>
    </w:p>
    <w:p w:rsidR="005F29BA" w:rsidRPr="005A395C" w:rsidRDefault="005F29BA" w:rsidP="005F29BA">
      <w:pPr>
        <w:pStyle w:val="PargrafodaLista"/>
        <w:widowControl/>
        <w:numPr>
          <w:ilvl w:val="0"/>
          <w:numId w:val="2"/>
        </w:numPr>
        <w:shd w:val="clear" w:color="auto" w:fill="FFFFFF"/>
        <w:autoSpaceDE/>
        <w:autoSpaceDN/>
        <w:spacing w:after="200" w:line="360" w:lineRule="auto"/>
        <w:contextualSpacing/>
        <w:jc w:val="both"/>
        <w:rPr>
          <w:rFonts w:ascii="Arial" w:hAnsi="Arial" w:cs="Arial"/>
          <w:b/>
          <w:color w:val="000000"/>
          <w:lang w:val="pt-BR"/>
        </w:rPr>
      </w:pPr>
      <w:r w:rsidRPr="005A395C">
        <w:rPr>
          <w:rFonts w:ascii="Arial" w:hAnsi="Arial" w:cs="Arial"/>
          <w:b/>
          <w:color w:val="000000"/>
          <w:lang w:val="pt-BR"/>
        </w:rPr>
        <w:t>Como serão feitos os pagamentos?</w:t>
      </w:r>
    </w:p>
    <w:p w:rsidR="005F29BA" w:rsidRPr="005A395C" w:rsidRDefault="005F29BA" w:rsidP="005F29BA">
      <w:pPr>
        <w:shd w:val="clear" w:color="auto" w:fill="FFFFFF"/>
        <w:spacing w:line="360" w:lineRule="auto"/>
        <w:jc w:val="both"/>
        <w:rPr>
          <w:rFonts w:ascii="Arial" w:hAnsi="Arial" w:cs="Arial"/>
          <w:color w:val="000000"/>
          <w:lang w:val="pt-BR"/>
        </w:rPr>
      </w:pPr>
      <w:r w:rsidRPr="005A395C">
        <w:rPr>
          <w:rFonts w:ascii="Arial" w:hAnsi="Arial" w:cs="Arial"/>
          <w:color w:val="000000"/>
          <w:lang w:val="pt-BR"/>
        </w:rPr>
        <w:t>O Plano de Recuperação prevê pagamentos aos credores em até 8 dias de algum evento de liquidez. Os pagamentos que estão sendo realizados, são referentes à entrada do empréstimo DIP (cláusula 3.8 do Plano, e anexo 3.8), que previa o pagamento de 50% do valor fixo linear estipulado para as classes III e IV.</w:t>
      </w:r>
    </w:p>
    <w:p w:rsidR="005F29BA" w:rsidRPr="005A395C" w:rsidRDefault="005F29BA" w:rsidP="005F29BA">
      <w:pPr>
        <w:shd w:val="clear" w:color="auto" w:fill="FFFFFF"/>
        <w:spacing w:line="360" w:lineRule="auto"/>
        <w:jc w:val="both"/>
        <w:rPr>
          <w:rFonts w:ascii="Arial" w:hAnsi="Arial" w:cs="Arial"/>
          <w:color w:val="000000"/>
          <w:lang w:val="pt-BR"/>
        </w:rPr>
      </w:pPr>
    </w:p>
    <w:p w:rsidR="005F29BA" w:rsidRPr="005A395C" w:rsidRDefault="005F29BA" w:rsidP="005F29BA">
      <w:pPr>
        <w:shd w:val="clear" w:color="auto" w:fill="FFFFFF"/>
        <w:spacing w:line="360" w:lineRule="auto"/>
        <w:jc w:val="both"/>
        <w:rPr>
          <w:rFonts w:ascii="Arial" w:hAnsi="Arial" w:cs="Arial"/>
          <w:color w:val="000000"/>
          <w:lang w:val="pt-BR"/>
        </w:rPr>
      </w:pPr>
      <w:r w:rsidRPr="005A395C">
        <w:rPr>
          <w:rFonts w:ascii="Arial" w:hAnsi="Arial" w:cs="Arial"/>
          <w:color w:val="000000"/>
          <w:lang w:val="pt-BR"/>
        </w:rPr>
        <w:t>O leilão das linhas Brownfield já foi realizado no último dia 13/12, porém ainda não há data precisa para quando o recurso estará liberado, pois depende de aprovação da transferência das linhas pela ANEEL e dos credores com garantia real.</w:t>
      </w:r>
    </w:p>
    <w:p w:rsidR="005F29BA" w:rsidRPr="005A395C" w:rsidRDefault="005F29BA" w:rsidP="005F29BA">
      <w:pPr>
        <w:shd w:val="clear" w:color="auto" w:fill="FFFFFF"/>
        <w:spacing w:line="360" w:lineRule="auto"/>
        <w:jc w:val="both"/>
        <w:rPr>
          <w:rFonts w:ascii="Arial" w:hAnsi="Arial" w:cs="Arial"/>
          <w:color w:val="000000"/>
          <w:lang w:val="pt-BR"/>
        </w:rPr>
      </w:pPr>
    </w:p>
    <w:p w:rsidR="005F29BA" w:rsidRPr="005A395C" w:rsidRDefault="005F29BA" w:rsidP="005F29BA">
      <w:pPr>
        <w:shd w:val="clear" w:color="auto" w:fill="FFFFFF"/>
        <w:spacing w:line="360" w:lineRule="auto"/>
        <w:jc w:val="both"/>
        <w:rPr>
          <w:rFonts w:ascii="Arial" w:hAnsi="Arial" w:cs="Arial"/>
          <w:lang w:val="pt-BR"/>
        </w:rPr>
      </w:pPr>
      <w:r w:rsidRPr="005A395C">
        <w:rPr>
          <w:rFonts w:ascii="Arial" w:hAnsi="Arial" w:cs="Arial"/>
          <w:color w:val="000000"/>
          <w:lang w:val="pt-BR"/>
        </w:rPr>
        <w:t xml:space="preserve">Qualquer dúvida acerca da documentação ou do Plano, recomendamos que os credores e interessados entrem em contato diretamente com o Grupo Abengoa, pelos e-mails: </w:t>
      </w:r>
      <w:r>
        <w:fldChar w:fldCharType="begin"/>
      </w:r>
      <w:r w:rsidRPr="005A395C">
        <w:rPr>
          <w:lang w:val="pt-BR"/>
        </w:rPr>
        <w:instrText xml:space="preserve"> HYPERLINK "mailto:recuperacaojudicial@abengoa.com" </w:instrText>
      </w:r>
      <w:r>
        <w:fldChar w:fldCharType="separate"/>
      </w:r>
      <w:r w:rsidRPr="005A395C">
        <w:rPr>
          <w:rStyle w:val="Hyperlink"/>
          <w:rFonts w:ascii="Arial" w:hAnsi="Arial" w:cs="Arial"/>
          <w:lang w:val="pt-BR"/>
        </w:rPr>
        <w:t>recuperacaojudicial@abengoa.com</w:t>
      </w:r>
      <w:r>
        <w:fldChar w:fldCharType="end"/>
      </w:r>
      <w:r w:rsidRPr="005A395C">
        <w:rPr>
          <w:rFonts w:ascii="Arial" w:hAnsi="Arial" w:cs="Arial"/>
          <w:color w:val="000000"/>
          <w:lang w:val="pt-BR"/>
        </w:rPr>
        <w:t xml:space="preserve"> e </w:t>
      </w:r>
      <w:r>
        <w:fldChar w:fldCharType="begin"/>
      </w:r>
      <w:r w:rsidRPr="005A395C">
        <w:rPr>
          <w:lang w:val="pt-BR"/>
        </w:rPr>
        <w:instrText xml:space="preserve"> HYPERLINK "mailto:formulariopagamento@abengoa.com" </w:instrText>
      </w:r>
      <w:r>
        <w:fldChar w:fldCharType="separate"/>
      </w:r>
      <w:r w:rsidRPr="005A395C">
        <w:rPr>
          <w:rStyle w:val="Hyperlink"/>
          <w:rFonts w:ascii="Arial" w:hAnsi="Arial" w:cs="Arial"/>
          <w:lang w:val="pt-BR"/>
        </w:rPr>
        <w:t>formulariopagamento@abengoa.com</w:t>
      </w:r>
      <w:r>
        <w:fldChar w:fldCharType="end"/>
      </w:r>
      <w:r w:rsidRPr="005A395C">
        <w:rPr>
          <w:rFonts w:ascii="Arial" w:hAnsi="Arial" w:cs="Arial"/>
          <w:lang w:val="pt-BR"/>
        </w:rPr>
        <w:t xml:space="preserve"> .</w:t>
      </w:r>
    </w:p>
    <w:p w:rsidR="005F29BA" w:rsidRPr="005A395C" w:rsidRDefault="005F29BA" w:rsidP="005F29BA">
      <w:pPr>
        <w:shd w:val="clear" w:color="auto" w:fill="FFFFFF"/>
        <w:spacing w:line="360" w:lineRule="auto"/>
        <w:jc w:val="both"/>
        <w:rPr>
          <w:rFonts w:ascii="Arial" w:hAnsi="Arial" w:cs="Arial"/>
          <w:lang w:val="pt-BR"/>
        </w:rPr>
      </w:pPr>
    </w:p>
    <w:p w:rsidR="005F29BA" w:rsidRPr="005A395C" w:rsidRDefault="005F29BA" w:rsidP="005F29BA">
      <w:pPr>
        <w:shd w:val="clear" w:color="auto" w:fill="FFFFFF"/>
        <w:spacing w:line="360" w:lineRule="auto"/>
        <w:jc w:val="both"/>
        <w:rPr>
          <w:rFonts w:ascii="Arial" w:hAnsi="Arial" w:cs="Arial"/>
          <w:color w:val="000000"/>
          <w:lang w:val="pt-BR"/>
        </w:rPr>
      </w:pPr>
      <w:r w:rsidRPr="005F29BA">
        <w:rPr>
          <w:rFonts w:ascii="Arial" w:hAnsi="Arial" w:cs="Arial"/>
          <w:noProof/>
          <w:color w:val="000000"/>
        </w:rPr>
        <mc:AlternateContent>
          <mc:Choice Requires="wps">
            <w:drawing>
              <wp:anchor distT="45720" distB="45720" distL="114300" distR="114300" simplePos="0" relativeHeight="251662848" behindDoc="0" locked="0" layoutInCell="1" allowOverlap="1" wp14:anchorId="15928460" wp14:editId="30ED03E8">
                <wp:simplePos x="0" y="0"/>
                <wp:positionH relativeFrom="column">
                  <wp:posOffset>1701165</wp:posOffset>
                </wp:positionH>
                <wp:positionV relativeFrom="paragraph">
                  <wp:posOffset>293872</wp:posOffset>
                </wp:positionV>
                <wp:extent cx="2360930" cy="1404620"/>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5F29BA" w:rsidRDefault="005F29BA" w:rsidP="005F29BA">
                            <w:pPr>
                              <w:pStyle w:val="NormalWeb"/>
                              <w:spacing w:before="0" w:beforeAutospacing="0" w:after="0" w:afterAutospacing="0" w:line="360" w:lineRule="auto"/>
                              <w:jc w:val="center"/>
                              <w:rPr>
                                <w:rFonts w:ascii="Arial" w:hAnsi="Arial" w:cs="Arial"/>
                                <w:color w:val="000000"/>
                                <w:sz w:val="22"/>
                                <w:szCs w:val="22"/>
                              </w:rPr>
                            </w:pPr>
                            <w:r>
                              <w:rPr>
                                <w:rFonts w:ascii="Arial" w:hAnsi="Arial" w:cs="Arial"/>
                                <w:b/>
                                <w:color w:val="000000"/>
                                <w:sz w:val="22"/>
                                <w:szCs w:val="22"/>
                              </w:rPr>
                              <w:t>K2 Consultoria Econômica</w:t>
                            </w:r>
                          </w:p>
                          <w:p w:rsidR="005F29BA" w:rsidRDefault="005F29BA" w:rsidP="005F29BA">
                            <w:pPr>
                              <w:pStyle w:val="NormalWeb"/>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João Ricardo Uchôa Viana</w:t>
                            </w:r>
                          </w:p>
                          <w:p w:rsidR="005F29BA" w:rsidRDefault="005F29BA" w:rsidP="005F29BA">
                            <w:pPr>
                              <w:jc w:val="center"/>
                            </w:pPr>
                            <w:proofErr w:type="spellStart"/>
                            <w:r>
                              <w:rPr>
                                <w:rFonts w:ascii="Arial" w:hAnsi="Arial" w:cs="Arial"/>
                                <w:color w:val="000000"/>
                              </w:rPr>
                              <w:t>Administrador</w:t>
                            </w:r>
                            <w:proofErr w:type="spellEnd"/>
                            <w:r>
                              <w:rPr>
                                <w:rFonts w:ascii="Arial" w:hAnsi="Arial" w:cs="Arial"/>
                                <w:color w:val="000000"/>
                              </w:rPr>
                              <w:t xml:space="preserve"> Judicial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5928460" id="_x0000_t202" coordsize="21600,21600" o:spt="202" path="m,l,21600r21600,l21600,xe">
                <v:stroke joinstyle="miter"/>
                <v:path gradientshapeok="t" o:connecttype="rect"/>
              </v:shapetype>
              <v:shape id="Caixa de Texto 2" o:spid="_x0000_s1026" type="#_x0000_t202" style="position:absolute;left:0;text-align:left;margin-left:133.95pt;margin-top:23.15pt;width:185.9pt;height:110.6pt;z-index:2516628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" stroked="f">
                <v:textbox style="mso-fit-shape-to-text:t">
                  <w:txbxContent>
                    <w:p w:rsidR="005F29BA" w:rsidRDefault="005F29BA" w:rsidP="005F29BA">
                      <w:pPr>
                        <w:pStyle w:val="NormalWeb"/>
                        <w:spacing w:before="0" w:beforeAutospacing="0" w:after="0" w:afterAutospacing="0" w:line="360" w:lineRule="auto"/>
                        <w:jc w:val="center"/>
                        <w:rPr>
                          <w:rFonts w:ascii="Arial" w:hAnsi="Arial" w:cs="Arial"/>
                          <w:color w:val="000000"/>
                          <w:sz w:val="22"/>
                          <w:szCs w:val="22"/>
                        </w:rPr>
                      </w:pPr>
                      <w:r>
                        <w:rPr>
                          <w:rFonts w:ascii="Arial" w:hAnsi="Arial" w:cs="Arial"/>
                          <w:b/>
                          <w:color w:val="000000"/>
                          <w:sz w:val="22"/>
                          <w:szCs w:val="22"/>
                        </w:rPr>
                        <w:t>K2 Consultoria Econômica</w:t>
                      </w:r>
                    </w:p>
                    <w:p w:rsidR="005F29BA" w:rsidRDefault="005F29BA" w:rsidP="005F29BA">
                      <w:pPr>
                        <w:pStyle w:val="NormalWeb"/>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João Ricardo Uchôa Viana</w:t>
                      </w:r>
                    </w:p>
                    <w:p w:rsidR="005F29BA" w:rsidRDefault="005F29BA" w:rsidP="005F29BA">
                      <w:pPr>
                        <w:jc w:val="center"/>
                      </w:pPr>
                      <w:proofErr w:type="spellStart"/>
                      <w:r>
                        <w:rPr>
                          <w:rFonts w:ascii="Arial" w:hAnsi="Arial" w:cs="Arial"/>
                          <w:color w:val="000000"/>
                        </w:rPr>
                        <w:t>Administrador</w:t>
                      </w:r>
                      <w:proofErr w:type="spellEnd"/>
                      <w:r>
                        <w:rPr>
                          <w:rFonts w:ascii="Arial" w:hAnsi="Arial" w:cs="Arial"/>
                          <w:color w:val="000000"/>
                        </w:rPr>
                        <w:t xml:space="preserve"> Judicial</w:t>
                      </w:r>
                    </w:p>
                  </w:txbxContent>
                </v:textbox>
              </v:shape>
            </w:pict>
          </mc:Fallback>
        </mc:AlternateContent>
      </w:r>
      <w:r w:rsidRPr="005A395C">
        <w:rPr>
          <w:rFonts w:ascii="Arial" w:hAnsi="Arial" w:cs="Arial"/>
          <w:color w:val="000000"/>
          <w:lang w:val="pt-BR"/>
        </w:rPr>
        <w:t>Rio de Janeiro, 15 de dezembro de 2017</w:t>
      </w:r>
    </w:p>
    <w:p w:rsidR="005F29BA" w:rsidRPr="005A395C" w:rsidRDefault="005F29BA" w:rsidP="005F29BA">
      <w:pPr>
        <w:tabs>
          <w:tab w:val="left" w:pos="2670"/>
        </w:tabs>
        <w:spacing w:line="360" w:lineRule="auto"/>
        <w:rPr>
          <w:sz w:val="27"/>
          <w:lang w:val="pt-BR"/>
        </w:rPr>
      </w:pPr>
    </w:p>
    <w:p w:rsidR="005F29BA" w:rsidRPr="005A395C" w:rsidRDefault="0017010F" w:rsidP="005F29BA">
      <w:pPr>
        <w:spacing w:line="360" w:lineRule="auto"/>
        <w:rPr>
          <w:sz w:val="27"/>
          <w:lang w:val="pt-BR"/>
        </w:rPr>
      </w:pPr>
      <w:r w:rsidRPr="005A395C">
        <w:rPr>
          <w:sz w:val="27"/>
          <w:lang w:val="pt-BR"/>
        </w:rPr>
        <w:br w:type="page"/>
      </w:r>
    </w:p>
    <w:p w:rsidR="0017010F" w:rsidRPr="005A395C" w:rsidRDefault="005F29BA" w:rsidP="005F29BA">
      <w:pPr>
        <w:spacing w:line="360" w:lineRule="auto"/>
        <w:rPr>
          <w:sz w:val="27"/>
          <w:lang w:val="pt-BR"/>
        </w:rPr>
      </w:pPr>
      <w:r>
        <w:rPr>
          <w:noProof/>
          <w:lang w:val="pt-BR" w:eastAsia="pt-BR"/>
        </w:rPr>
        <w:lastRenderedPageBreak/>
        <mc:AlternateContent>
          <mc:Choice Requires="wps">
            <w:drawing>
              <wp:anchor distT="0" distB="0" distL="114300" distR="114300" simplePos="0" relativeHeight="251666944" behindDoc="1" locked="0" layoutInCell="1" allowOverlap="1" wp14:anchorId="2036C365" wp14:editId="6FF2C451">
                <wp:simplePos x="0" y="0"/>
                <wp:positionH relativeFrom="page">
                  <wp:posOffset>3400425</wp:posOffset>
                </wp:positionH>
                <wp:positionV relativeFrom="page">
                  <wp:posOffset>1306195</wp:posOffset>
                </wp:positionV>
                <wp:extent cx="804545" cy="194310"/>
                <wp:effectExtent l="0" t="63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29BA" w:rsidRDefault="005F29BA" w:rsidP="005F29BA">
                            <w:pPr>
                              <w:spacing w:before="10"/>
                              <w:ind w:left="20"/>
                              <w:jc w:val="center"/>
                              <w:rPr>
                                <w:b/>
                                <w:sz w:val="24"/>
                              </w:rPr>
                            </w:pPr>
                            <w:r>
                              <w:rPr>
                                <w:b/>
                                <w:sz w:val="24"/>
                                <w:u w:val="thick"/>
                              </w:rPr>
                              <w:t>ANEXO 6.7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6C365" id="Text Box 1" o:spid="_x0000_s1027" type="#_x0000_t202" style="position:absolute;margin-left:267.75pt;margin-top:102.85pt;width:63.35pt;height:15.3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" filled="f" stroked="f">
                <v:textbox inset="0,0,0,0">
                  <w:txbxContent>
                    <w:p w:rsidR="005F29BA" w:rsidRDefault="005F29BA" w:rsidP="005F29BA">
                      <w:pPr>
                        <w:spacing w:before="10"/>
                        <w:ind w:left="20"/>
                        <w:jc w:val="center"/>
                        <w:rPr>
                          <w:b/>
                          <w:sz w:val="24"/>
                        </w:rPr>
                      </w:pPr>
                      <w:r>
                        <w:rPr>
                          <w:b/>
                          <w:sz w:val="24"/>
                          <w:u w:val="thick"/>
                        </w:rPr>
                        <w:t>ANEXO 6.7</w:t>
                      </w:r>
                    </w:p>
                  </w:txbxContent>
                </v:textbox>
                <w10:wrap anchorx="page" anchory="page"/>
              </v:shape>
            </w:pict>
          </mc:Fallback>
        </mc:AlternateContent>
      </w:r>
    </w:p>
    <w:p w:rsidR="004F19CB" w:rsidRPr="005A395C" w:rsidRDefault="004F19CB">
      <w:pPr>
        <w:pStyle w:val="Corpodetexto"/>
        <w:spacing w:before="2"/>
        <w:rPr>
          <w:sz w:val="27"/>
          <w:lang w:val="pt-BR"/>
        </w:rPr>
      </w:pPr>
    </w:p>
    <w:p w:rsidR="004F19CB" w:rsidRPr="00F631AA" w:rsidRDefault="00C44FFF">
      <w:pPr>
        <w:spacing w:before="90"/>
        <w:ind w:left="2366"/>
        <w:rPr>
          <w:b/>
          <w:sz w:val="19"/>
          <w:lang w:val="pt-BR"/>
        </w:rPr>
      </w:pPr>
      <w:bookmarkStart w:id="1" w:name="_Hlk501113150"/>
      <w:r w:rsidRPr="00F631AA">
        <w:rPr>
          <w:b/>
          <w:sz w:val="24"/>
          <w:lang w:val="pt-BR"/>
        </w:rPr>
        <w:t>N</w:t>
      </w:r>
      <w:r w:rsidRPr="00F631AA">
        <w:rPr>
          <w:b/>
          <w:sz w:val="19"/>
          <w:lang w:val="pt-BR"/>
        </w:rPr>
        <w:t>OTIFICAÇÃO PARA ENVIO DE CONTA BANCÁRIA</w:t>
      </w:r>
    </w:p>
    <w:p w:rsidR="004F19CB" w:rsidRPr="00F631AA" w:rsidRDefault="004F19CB">
      <w:pPr>
        <w:rPr>
          <w:sz w:val="19"/>
          <w:lang w:val="pt-BR"/>
        </w:rPr>
        <w:sectPr w:rsidR="004F19CB" w:rsidRPr="00F631AA" w:rsidSect="0017010F">
          <w:headerReference w:type="default" r:id="rId8"/>
          <w:type w:val="continuous"/>
          <w:pgSz w:w="11910" w:h="16840"/>
          <w:pgMar w:top="1740" w:right="1180" w:bottom="280" w:left="1200" w:header="1476" w:footer="720" w:gutter="0"/>
          <w:cols w:space="720"/>
          <w:titlePg/>
          <w:docGrid w:linePitch="299"/>
        </w:sectPr>
      </w:pPr>
    </w:p>
    <w:p w:rsidR="004F19CB" w:rsidRPr="00F631AA" w:rsidRDefault="004F19CB">
      <w:pPr>
        <w:pStyle w:val="Corpodetexto"/>
        <w:rPr>
          <w:b/>
          <w:sz w:val="20"/>
          <w:lang w:val="pt-BR"/>
        </w:rPr>
      </w:pPr>
    </w:p>
    <w:p w:rsidR="004F19CB" w:rsidRPr="00F631AA" w:rsidRDefault="005F29BA">
      <w:pPr>
        <w:pStyle w:val="Corpodetexto"/>
        <w:rPr>
          <w:b/>
          <w:sz w:val="20"/>
          <w:lang w:val="pt-BR"/>
        </w:rPr>
      </w:pPr>
      <w:r>
        <w:rPr>
          <w:noProof/>
          <w:lang w:val="pt-BR" w:eastAsia="pt-BR"/>
        </w:rPr>
        <mc:AlternateContent>
          <mc:Choice Requires="wps">
            <w:drawing>
              <wp:anchor distT="0" distB="0" distL="114300" distR="114300" simplePos="0" relativeHeight="251668992" behindDoc="1" locked="0" layoutInCell="1" allowOverlap="1" wp14:anchorId="2036C365" wp14:editId="6FF2C451">
                <wp:simplePos x="0" y="0"/>
                <wp:positionH relativeFrom="page">
                  <wp:posOffset>3495675</wp:posOffset>
                </wp:positionH>
                <wp:positionV relativeFrom="page">
                  <wp:posOffset>1268730</wp:posOffset>
                </wp:positionV>
                <wp:extent cx="804545" cy="194310"/>
                <wp:effectExtent l="0" t="635"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29BA" w:rsidRDefault="005F29BA" w:rsidP="005F29BA">
                            <w:pPr>
                              <w:spacing w:before="10"/>
                              <w:ind w:left="20"/>
                              <w:rPr>
                                <w:b/>
                                <w:sz w:val="24"/>
                              </w:rPr>
                            </w:pPr>
                            <w:r>
                              <w:rPr>
                                <w:b/>
                                <w:sz w:val="24"/>
                                <w:u w:val="thick"/>
                              </w:rPr>
                              <w:t>ANEXO 6.7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6C365" id="_x0000_s1028" type="#_x0000_t202" style="position:absolute;margin-left:275.25pt;margin-top:99.9pt;width:63.35pt;height:15.3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" filled="f" stroked="f">
                <v:textbox inset="0,0,0,0">
                  <w:txbxContent>
                    <w:p w:rsidR="005F29BA" w:rsidRDefault="005F29BA" w:rsidP="005F29BA">
                      <w:pPr>
                        <w:spacing w:before="10"/>
                        <w:ind w:left="20"/>
                        <w:rPr>
                          <w:b/>
                          <w:sz w:val="24"/>
                        </w:rPr>
                      </w:pPr>
                      <w:r>
                        <w:rPr>
                          <w:b/>
                          <w:sz w:val="24"/>
                          <w:u w:val="thick"/>
                        </w:rPr>
                        <w:t>ANEXO 6.7</w:t>
                      </w:r>
                    </w:p>
                  </w:txbxContent>
                </v:textbox>
                <w10:wrap anchorx="page" anchory="page"/>
              </v:shape>
            </w:pict>
          </mc:Fallback>
        </mc:AlternateContent>
      </w:r>
    </w:p>
    <w:p w:rsidR="004F19CB" w:rsidRPr="00F631AA" w:rsidRDefault="004F19CB">
      <w:pPr>
        <w:pStyle w:val="Corpodetexto"/>
        <w:spacing w:before="10"/>
        <w:rPr>
          <w:b/>
          <w:sz w:val="16"/>
          <w:lang w:val="pt-BR"/>
        </w:rPr>
      </w:pPr>
    </w:p>
    <w:p w:rsidR="004F19CB" w:rsidRPr="00F631AA" w:rsidRDefault="00C44FFF">
      <w:pPr>
        <w:pStyle w:val="Corpodetexto"/>
        <w:spacing w:before="90"/>
        <w:ind w:right="232"/>
        <w:jc w:val="right"/>
        <w:rPr>
          <w:lang w:val="pt-BR"/>
        </w:rPr>
      </w:pPr>
      <w:proofErr w:type="gramStart"/>
      <w:r w:rsidRPr="00F631AA">
        <w:rPr>
          <w:lang w:val="pt-BR"/>
        </w:rPr>
        <w:t>[</w:t>
      </w:r>
      <w:r w:rsidRPr="00F631AA">
        <w:rPr>
          <w:shd w:val="clear" w:color="auto" w:fill="FFFF00"/>
          <w:lang w:val="pt-BR"/>
        </w:rPr>
        <w:t>Local</w:t>
      </w:r>
      <w:proofErr w:type="gramEnd"/>
      <w:r w:rsidRPr="00F631AA">
        <w:rPr>
          <w:lang w:val="pt-BR"/>
        </w:rPr>
        <w:t>], [</w:t>
      </w:r>
      <w:r w:rsidRPr="00F631AA">
        <w:rPr>
          <w:shd w:val="clear" w:color="auto" w:fill="FFFF00"/>
          <w:lang w:val="pt-BR"/>
        </w:rPr>
        <w:t>data</w:t>
      </w:r>
      <w:r w:rsidRPr="00F631AA">
        <w:rPr>
          <w:lang w:val="pt-BR"/>
        </w:rPr>
        <w:t>].</w:t>
      </w:r>
    </w:p>
    <w:p w:rsidR="004F19CB" w:rsidRPr="00F631AA" w:rsidRDefault="004F19CB">
      <w:pPr>
        <w:pStyle w:val="Corpodetexto"/>
        <w:spacing w:before="2"/>
        <w:rPr>
          <w:sz w:val="27"/>
          <w:lang w:val="pt-BR"/>
        </w:rPr>
      </w:pPr>
    </w:p>
    <w:p w:rsidR="004F19CB" w:rsidRPr="00F631AA" w:rsidRDefault="00C44FFF">
      <w:pPr>
        <w:pStyle w:val="Corpodetexto"/>
        <w:spacing w:before="90"/>
        <w:ind w:left="218"/>
        <w:rPr>
          <w:lang w:val="pt-BR"/>
        </w:rPr>
      </w:pPr>
      <w:r w:rsidRPr="00F631AA">
        <w:rPr>
          <w:w w:val="99"/>
          <w:lang w:val="pt-BR"/>
        </w:rPr>
        <w:t>À</w:t>
      </w:r>
    </w:p>
    <w:p w:rsidR="004F19CB" w:rsidRPr="00F631AA" w:rsidRDefault="00C44FFF">
      <w:pPr>
        <w:pStyle w:val="Ttulo1"/>
        <w:spacing w:before="64" w:line="295" w:lineRule="auto"/>
        <w:ind w:right="2318"/>
        <w:rPr>
          <w:b w:val="0"/>
          <w:lang w:val="pt-BR"/>
        </w:rPr>
      </w:pPr>
      <w:proofErr w:type="spellStart"/>
      <w:r w:rsidRPr="00F631AA">
        <w:rPr>
          <w:lang w:val="pt-BR"/>
        </w:rPr>
        <w:t>Abengoa</w:t>
      </w:r>
      <w:proofErr w:type="spellEnd"/>
      <w:r w:rsidRPr="00F631AA">
        <w:rPr>
          <w:lang w:val="pt-BR"/>
        </w:rPr>
        <w:t xml:space="preserve"> Construção Brasil Ltda. – em Recuperação Judicial </w:t>
      </w:r>
      <w:proofErr w:type="spellStart"/>
      <w:r w:rsidRPr="00F631AA">
        <w:rPr>
          <w:lang w:val="pt-BR"/>
        </w:rPr>
        <w:t>Abengoa</w:t>
      </w:r>
      <w:proofErr w:type="spellEnd"/>
      <w:r w:rsidRPr="00F631AA">
        <w:rPr>
          <w:lang w:val="pt-BR"/>
        </w:rPr>
        <w:t xml:space="preserve"> Concessões Brasil Holding S.A. – em Recuperação Judicial </w:t>
      </w:r>
      <w:proofErr w:type="spellStart"/>
      <w:r w:rsidRPr="00F631AA">
        <w:rPr>
          <w:lang w:val="pt-BR"/>
        </w:rPr>
        <w:t>Abengoa</w:t>
      </w:r>
      <w:proofErr w:type="spellEnd"/>
      <w:r w:rsidRPr="00F631AA">
        <w:rPr>
          <w:lang w:val="pt-BR"/>
        </w:rPr>
        <w:t xml:space="preserve"> </w:t>
      </w:r>
      <w:proofErr w:type="spellStart"/>
      <w:r w:rsidRPr="00F631AA">
        <w:rPr>
          <w:lang w:val="pt-BR"/>
        </w:rPr>
        <w:t>Greenfield</w:t>
      </w:r>
      <w:proofErr w:type="spellEnd"/>
      <w:r w:rsidRPr="00F631AA">
        <w:rPr>
          <w:lang w:val="pt-BR"/>
        </w:rPr>
        <w:t xml:space="preserve"> Brasil Holding S.A. – em Recuperação Judicial </w:t>
      </w:r>
      <w:r w:rsidRPr="00F631AA">
        <w:rPr>
          <w:b w:val="0"/>
          <w:lang w:val="pt-BR"/>
        </w:rPr>
        <w:t>Rua Carlos Machado, 155, sala 301, Jacarepaguá</w:t>
      </w:r>
    </w:p>
    <w:p w:rsidR="004F19CB" w:rsidRPr="00F631AA" w:rsidRDefault="00C44FFF">
      <w:pPr>
        <w:pStyle w:val="Corpodetexto"/>
        <w:spacing w:before="1"/>
        <w:ind w:left="218"/>
        <w:rPr>
          <w:lang w:val="pt-BR"/>
        </w:rPr>
      </w:pPr>
      <w:r w:rsidRPr="00F631AA">
        <w:rPr>
          <w:lang w:val="pt-BR"/>
        </w:rPr>
        <w:t>CEP 22775-042</w:t>
      </w:r>
    </w:p>
    <w:p w:rsidR="004F19CB" w:rsidRPr="00F631AA" w:rsidRDefault="00C44FFF">
      <w:pPr>
        <w:pStyle w:val="Corpodetexto"/>
        <w:tabs>
          <w:tab w:val="left" w:pos="926"/>
        </w:tabs>
        <w:spacing w:before="64" w:line="295" w:lineRule="auto"/>
        <w:ind w:left="218" w:right="7071"/>
        <w:rPr>
          <w:lang w:val="pt-BR"/>
        </w:rPr>
      </w:pPr>
      <w:r w:rsidRPr="00F631AA">
        <w:rPr>
          <w:lang w:val="pt-BR"/>
        </w:rPr>
        <w:t>Rio de Janeiro – RJ A/C:</w:t>
      </w:r>
      <w:r w:rsidRPr="00F631AA">
        <w:rPr>
          <w:lang w:val="pt-BR"/>
        </w:rPr>
        <w:tab/>
        <w:t>Diretor</w:t>
      </w:r>
      <w:r w:rsidRPr="00F631AA">
        <w:rPr>
          <w:spacing w:val="-1"/>
          <w:lang w:val="pt-BR"/>
        </w:rPr>
        <w:t xml:space="preserve"> </w:t>
      </w:r>
      <w:r w:rsidRPr="00F631AA">
        <w:rPr>
          <w:lang w:val="pt-BR"/>
        </w:rPr>
        <w:t>Jurídico</w:t>
      </w:r>
    </w:p>
    <w:p w:rsidR="004F19CB" w:rsidRPr="00F631AA" w:rsidRDefault="00C44FFF">
      <w:pPr>
        <w:pStyle w:val="Corpodetexto"/>
        <w:spacing w:before="1"/>
        <w:ind w:left="218"/>
        <w:rPr>
          <w:lang w:val="pt-BR"/>
        </w:rPr>
      </w:pPr>
      <w:r w:rsidRPr="00F631AA">
        <w:rPr>
          <w:lang w:val="pt-BR"/>
        </w:rPr>
        <w:t xml:space="preserve">E-mail: </w:t>
      </w:r>
      <w:r w:rsidR="006C2F51">
        <w:fldChar w:fldCharType="begin"/>
      </w:r>
      <w:r w:rsidR="006C2F51" w:rsidRPr="005A395C">
        <w:rPr>
          <w:lang w:val="pt-BR"/>
        </w:rPr>
        <w:instrText xml:space="preserve"> HYPERLINK "mailto:recuperacaojudicial@abengoa.com" \h </w:instrText>
      </w:r>
      <w:r w:rsidR="006C2F51">
        <w:fldChar w:fldCharType="separate"/>
      </w:r>
      <w:r w:rsidRPr="00F631AA">
        <w:rPr>
          <w:color w:val="0462C1"/>
          <w:u w:val="single" w:color="0462C1"/>
          <w:lang w:val="pt-BR"/>
        </w:rPr>
        <w:t>recuperacaojudicial@abengoa.com</w:t>
      </w:r>
      <w:r w:rsidR="006C2F51">
        <w:rPr>
          <w:color w:val="0462C1"/>
          <w:u w:val="single" w:color="0462C1"/>
          <w:lang w:val="pt-BR"/>
        </w:rPr>
        <w:fldChar w:fldCharType="end"/>
      </w:r>
    </w:p>
    <w:p w:rsidR="004F19CB" w:rsidRPr="00F631AA" w:rsidRDefault="004F19CB">
      <w:pPr>
        <w:pStyle w:val="Corpodetexto"/>
        <w:spacing w:before="5"/>
        <w:rPr>
          <w:sz w:val="27"/>
          <w:lang w:val="pt-BR"/>
        </w:rPr>
      </w:pPr>
    </w:p>
    <w:p w:rsidR="004F19CB" w:rsidRPr="00F631AA" w:rsidRDefault="00C44FFF">
      <w:pPr>
        <w:pStyle w:val="Corpodetexto"/>
        <w:spacing w:before="90"/>
        <w:ind w:left="218"/>
        <w:rPr>
          <w:lang w:val="pt-BR"/>
        </w:rPr>
      </w:pPr>
      <w:r w:rsidRPr="00F631AA">
        <w:rPr>
          <w:lang w:val="pt-BR"/>
        </w:rPr>
        <w:t>C/C:</w:t>
      </w:r>
    </w:p>
    <w:p w:rsidR="004F19CB" w:rsidRPr="00F631AA" w:rsidRDefault="00C44FFF">
      <w:pPr>
        <w:spacing w:before="62" w:line="295" w:lineRule="auto"/>
        <w:ind w:left="218" w:right="4151"/>
        <w:rPr>
          <w:sz w:val="24"/>
          <w:lang w:val="pt-BR"/>
        </w:rPr>
      </w:pPr>
      <w:r w:rsidRPr="00F631AA">
        <w:rPr>
          <w:b/>
          <w:sz w:val="24"/>
          <w:lang w:val="pt-BR"/>
        </w:rPr>
        <w:t xml:space="preserve">BMA – Barbosa </w:t>
      </w:r>
      <w:proofErr w:type="spellStart"/>
      <w:r w:rsidRPr="00F631AA">
        <w:rPr>
          <w:b/>
          <w:sz w:val="24"/>
          <w:lang w:val="pt-BR"/>
        </w:rPr>
        <w:t>Müssnich</w:t>
      </w:r>
      <w:proofErr w:type="spellEnd"/>
      <w:r w:rsidRPr="00F631AA">
        <w:rPr>
          <w:b/>
          <w:sz w:val="24"/>
          <w:lang w:val="pt-BR"/>
        </w:rPr>
        <w:t xml:space="preserve"> Aragão Advogados </w:t>
      </w:r>
      <w:r w:rsidRPr="00F631AA">
        <w:rPr>
          <w:sz w:val="24"/>
          <w:lang w:val="pt-BR"/>
        </w:rPr>
        <w:t>Avenida Pres. Juscelino Kubitschek, 1.455, 10º andar CEP 04543-011</w:t>
      </w:r>
    </w:p>
    <w:p w:rsidR="004F19CB" w:rsidRPr="00F631AA" w:rsidRDefault="00C44FFF">
      <w:pPr>
        <w:pStyle w:val="Corpodetexto"/>
        <w:spacing w:before="1"/>
        <w:ind w:left="218"/>
        <w:rPr>
          <w:lang w:val="pt-BR"/>
        </w:rPr>
      </w:pPr>
      <w:r w:rsidRPr="00F631AA">
        <w:rPr>
          <w:lang w:val="pt-BR"/>
        </w:rPr>
        <w:t>São Paulo – SP</w:t>
      </w:r>
    </w:p>
    <w:p w:rsidR="004F19CB" w:rsidRPr="00F631AA" w:rsidRDefault="00C44FFF">
      <w:pPr>
        <w:pStyle w:val="Corpodetexto"/>
        <w:tabs>
          <w:tab w:val="left" w:pos="926"/>
        </w:tabs>
        <w:spacing w:before="65" w:line="295" w:lineRule="auto"/>
        <w:ind w:left="926" w:right="6521" w:hanging="708"/>
        <w:rPr>
          <w:lang w:val="pt-BR"/>
        </w:rPr>
      </w:pPr>
      <w:r w:rsidRPr="00F631AA">
        <w:rPr>
          <w:lang w:val="pt-BR"/>
        </w:rPr>
        <w:t>A/C:</w:t>
      </w:r>
      <w:r w:rsidRPr="00F631AA">
        <w:rPr>
          <w:lang w:val="pt-BR"/>
        </w:rPr>
        <w:tab/>
        <w:t>Rafael D’</w:t>
      </w:r>
      <w:proofErr w:type="spellStart"/>
      <w:r w:rsidRPr="00F631AA">
        <w:rPr>
          <w:lang w:val="pt-BR"/>
        </w:rPr>
        <w:t>Avila</w:t>
      </w:r>
      <w:proofErr w:type="spellEnd"/>
      <w:r w:rsidRPr="00F631AA">
        <w:rPr>
          <w:lang w:val="pt-BR"/>
        </w:rPr>
        <w:t xml:space="preserve"> Dutra Sergio</w:t>
      </w:r>
      <w:r w:rsidRPr="00F631AA">
        <w:rPr>
          <w:spacing w:val="-1"/>
          <w:lang w:val="pt-BR"/>
        </w:rPr>
        <w:t xml:space="preserve"> </w:t>
      </w:r>
      <w:proofErr w:type="spellStart"/>
      <w:r w:rsidRPr="00F631AA">
        <w:rPr>
          <w:lang w:val="pt-BR"/>
        </w:rPr>
        <w:t>Savi</w:t>
      </w:r>
      <w:proofErr w:type="spellEnd"/>
    </w:p>
    <w:p w:rsidR="004F19CB" w:rsidRPr="00F631AA" w:rsidRDefault="00C44FFF">
      <w:pPr>
        <w:pStyle w:val="Corpodetexto"/>
        <w:spacing w:before="1"/>
        <w:ind w:left="926"/>
        <w:rPr>
          <w:lang w:val="pt-BR"/>
        </w:rPr>
      </w:pPr>
      <w:r w:rsidRPr="00F631AA">
        <w:rPr>
          <w:lang w:val="pt-BR"/>
        </w:rPr>
        <w:t>Thomaz Luiz Sant’Ana</w:t>
      </w:r>
    </w:p>
    <w:p w:rsidR="004F19CB" w:rsidRPr="00F631AA" w:rsidRDefault="004F19CB">
      <w:pPr>
        <w:pStyle w:val="Corpodetexto"/>
        <w:spacing w:before="3"/>
        <w:rPr>
          <w:sz w:val="35"/>
          <w:lang w:val="pt-BR"/>
        </w:rPr>
      </w:pPr>
    </w:p>
    <w:p w:rsidR="004F19CB" w:rsidRPr="00F631AA" w:rsidRDefault="00C44FFF">
      <w:pPr>
        <w:pStyle w:val="Corpodetexto"/>
        <w:ind w:left="218"/>
        <w:rPr>
          <w:lang w:val="pt-BR"/>
        </w:rPr>
      </w:pPr>
      <w:r w:rsidRPr="00F631AA">
        <w:rPr>
          <w:lang w:val="pt-BR"/>
        </w:rPr>
        <w:t>C/C:</w:t>
      </w:r>
    </w:p>
    <w:p w:rsidR="004F19CB" w:rsidRPr="00F631AA" w:rsidRDefault="00C44FFF">
      <w:pPr>
        <w:pStyle w:val="Ttulo1"/>
        <w:spacing w:before="62"/>
        <w:rPr>
          <w:lang w:val="pt-BR"/>
        </w:rPr>
      </w:pPr>
      <w:r w:rsidRPr="00F631AA">
        <w:rPr>
          <w:lang w:val="pt-BR"/>
        </w:rPr>
        <w:t>K2 Consultoria Econômica (Administrador Judicial)</w:t>
      </w:r>
    </w:p>
    <w:p w:rsidR="004F19CB" w:rsidRPr="00F631AA" w:rsidRDefault="00C44FFF">
      <w:pPr>
        <w:pStyle w:val="Corpodetexto"/>
        <w:spacing w:before="64" w:line="295" w:lineRule="auto"/>
        <w:ind w:left="218" w:right="5699"/>
        <w:rPr>
          <w:lang w:val="pt-BR"/>
        </w:rPr>
      </w:pPr>
      <w:r w:rsidRPr="00F631AA">
        <w:rPr>
          <w:lang w:val="pt-BR"/>
        </w:rPr>
        <w:t xml:space="preserve">Rua do Ouvidor, 60, sala </w:t>
      </w:r>
      <w:r w:rsidR="00E74905">
        <w:rPr>
          <w:lang w:val="pt-BR"/>
        </w:rPr>
        <w:t>1313</w:t>
      </w:r>
      <w:r w:rsidRPr="00F631AA">
        <w:rPr>
          <w:lang w:val="pt-BR"/>
        </w:rPr>
        <w:t>,</w:t>
      </w:r>
      <w:r w:rsidR="00E74905">
        <w:rPr>
          <w:lang w:val="pt-BR"/>
        </w:rPr>
        <w:t xml:space="preserve"> </w:t>
      </w:r>
      <w:proofErr w:type="spellStart"/>
      <w:r w:rsidR="00E74905">
        <w:rPr>
          <w:lang w:val="pt-BR"/>
        </w:rPr>
        <w:t>c</w:t>
      </w:r>
      <w:r w:rsidRPr="00F631AA">
        <w:rPr>
          <w:lang w:val="pt-BR"/>
        </w:rPr>
        <w:t>Centro</w:t>
      </w:r>
      <w:proofErr w:type="spellEnd"/>
      <w:r w:rsidRPr="00F631AA">
        <w:rPr>
          <w:lang w:val="pt-BR"/>
        </w:rPr>
        <w:t xml:space="preserve"> CEP 20040-030</w:t>
      </w:r>
    </w:p>
    <w:p w:rsidR="004F19CB" w:rsidRPr="00F631AA" w:rsidRDefault="00C44FFF">
      <w:pPr>
        <w:pStyle w:val="Corpodetexto"/>
        <w:ind w:left="218"/>
        <w:rPr>
          <w:lang w:val="pt-BR"/>
        </w:rPr>
      </w:pPr>
      <w:r w:rsidRPr="00F631AA">
        <w:rPr>
          <w:lang w:val="pt-BR"/>
        </w:rPr>
        <w:t>Rio de Janeiro – RJ</w:t>
      </w:r>
    </w:p>
    <w:p w:rsidR="004F19CB" w:rsidRPr="00F631AA" w:rsidRDefault="00C44FFF">
      <w:pPr>
        <w:pStyle w:val="Corpodetexto"/>
        <w:tabs>
          <w:tab w:val="left" w:pos="926"/>
        </w:tabs>
        <w:spacing w:before="64"/>
        <w:ind w:left="218"/>
        <w:rPr>
          <w:lang w:val="pt-BR"/>
        </w:rPr>
      </w:pPr>
      <w:r w:rsidRPr="00F631AA">
        <w:rPr>
          <w:lang w:val="pt-BR"/>
        </w:rPr>
        <w:t>A/C:</w:t>
      </w:r>
      <w:r w:rsidRPr="00F631AA">
        <w:rPr>
          <w:lang w:val="pt-BR"/>
        </w:rPr>
        <w:tab/>
        <w:t>João Ricardo Uchôa</w:t>
      </w:r>
      <w:r w:rsidRPr="00F631AA">
        <w:rPr>
          <w:spacing w:val="-2"/>
          <w:lang w:val="pt-BR"/>
        </w:rPr>
        <w:t xml:space="preserve"> </w:t>
      </w:r>
      <w:r w:rsidRPr="00F631AA">
        <w:rPr>
          <w:lang w:val="pt-BR"/>
        </w:rPr>
        <w:t>Viana</w:t>
      </w:r>
    </w:p>
    <w:p w:rsidR="004F19CB" w:rsidRPr="00F631AA" w:rsidRDefault="004F19CB">
      <w:pPr>
        <w:pStyle w:val="Corpodetexto"/>
        <w:rPr>
          <w:sz w:val="26"/>
          <w:lang w:val="pt-BR"/>
        </w:rPr>
      </w:pPr>
    </w:p>
    <w:p w:rsidR="004F19CB" w:rsidRPr="00F631AA" w:rsidRDefault="004F19CB">
      <w:pPr>
        <w:pStyle w:val="Corpodetexto"/>
        <w:spacing w:before="4"/>
        <w:rPr>
          <w:sz w:val="37"/>
          <w:lang w:val="pt-BR"/>
        </w:rPr>
      </w:pPr>
    </w:p>
    <w:p w:rsidR="004F19CB" w:rsidRPr="00F631AA" w:rsidRDefault="00F631AA">
      <w:pPr>
        <w:pStyle w:val="Corpodetexto"/>
        <w:spacing w:line="295" w:lineRule="auto"/>
        <w:ind w:left="218"/>
        <w:rPr>
          <w:lang w:val="pt-BR"/>
        </w:rPr>
      </w:pPr>
      <w:r>
        <w:rPr>
          <w:noProof/>
          <w:lang w:val="pt-BR" w:eastAsia="pt-BR"/>
        </w:rPr>
        <mc:AlternateContent>
          <mc:Choice Requires="wps">
            <w:drawing>
              <wp:anchor distT="0" distB="0" distL="114300" distR="114300" simplePos="0" relativeHeight="251658752" behindDoc="1" locked="0" layoutInCell="1" allowOverlap="1">
                <wp:simplePos x="0" y="0"/>
                <wp:positionH relativeFrom="page">
                  <wp:posOffset>901065</wp:posOffset>
                </wp:positionH>
                <wp:positionV relativeFrom="paragraph">
                  <wp:posOffset>172720</wp:posOffset>
                </wp:positionV>
                <wp:extent cx="5760085" cy="0"/>
                <wp:effectExtent l="5715" t="13970" r="6350" b="508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F6DF6" id="Line 4"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5pt,13.6pt" to="524.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" strokeweight=".6pt">
                <w10:wrap anchorx="page"/>
              </v:line>
            </w:pict>
          </mc:Fallback>
        </mc:AlternateContent>
      </w:r>
      <w:r w:rsidR="00C44FFF" w:rsidRPr="00F631AA">
        <w:rPr>
          <w:lang w:val="pt-BR"/>
        </w:rPr>
        <w:t>Ref.: Notificação para informação de dados de conta bancária para pagamento de Créditos</w:t>
      </w:r>
      <w:r w:rsidR="00C44FFF" w:rsidRPr="00F631AA">
        <w:rPr>
          <w:position w:val="9"/>
          <w:sz w:val="16"/>
          <w:lang w:val="pt-BR"/>
        </w:rPr>
        <w:t xml:space="preserve">1 </w:t>
      </w:r>
      <w:r w:rsidR="00C44FFF" w:rsidRPr="00F631AA">
        <w:rPr>
          <w:lang w:val="pt-BR"/>
        </w:rPr>
        <w:t xml:space="preserve">no </w:t>
      </w:r>
      <w:r w:rsidR="00C44FFF" w:rsidRPr="00F631AA">
        <w:rPr>
          <w:u w:val="single"/>
          <w:lang w:val="pt-BR"/>
        </w:rPr>
        <w:t xml:space="preserve">âmbito da Recuperação Judicial do Grupo </w:t>
      </w:r>
      <w:proofErr w:type="spellStart"/>
      <w:r w:rsidR="00C44FFF" w:rsidRPr="00F631AA">
        <w:rPr>
          <w:u w:val="single"/>
          <w:lang w:val="pt-BR"/>
        </w:rPr>
        <w:t>Abengoa</w:t>
      </w:r>
      <w:proofErr w:type="spellEnd"/>
    </w:p>
    <w:p w:rsidR="004F19CB" w:rsidRPr="00F631AA" w:rsidRDefault="004F19CB">
      <w:pPr>
        <w:pStyle w:val="Corpodetexto"/>
        <w:spacing w:before="10"/>
        <w:rPr>
          <w:sz w:val="21"/>
          <w:lang w:val="pt-BR"/>
        </w:rPr>
      </w:pPr>
    </w:p>
    <w:p w:rsidR="004F19CB" w:rsidRPr="00F631AA" w:rsidRDefault="00C44FFF">
      <w:pPr>
        <w:pStyle w:val="Corpodetexto"/>
        <w:spacing w:before="90"/>
        <w:ind w:left="218"/>
        <w:rPr>
          <w:lang w:val="pt-BR"/>
        </w:rPr>
      </w:pPr>
      <w:r w:rsidRPr="00F631AA">
        <w:rPr>
          <w:lang w:val="pt-BR"/>
        </w:rPr>
        <w:t>Prezados Senhores,</w:t>
      </w:r>
    </w:p>
    <w:p w:rsidR="004F19CB" w:rsidRPr="00F631AA" w:rsidRDefault="004F19CB">
      <w:pPr>
        <w:pStyle w:val="Corpodetexto"/>
        <w:rPr>
          <w:sz w:val="20"/>
          <w:lang w:val="pt-BR"/>
        </w:rPr>
      </w:pPr>
    </w:p>
    <w:p w:rsidR="004F19CB" w:rsidRPr="00F631AA" w:rsidRDefault="004F19CB">
      <w:pPr>
        <w:pStyle w:val="Corpodetexto"/>
        <w:rPr>
          <w:sz w:val="20"/>
          <w:lang w:val="pt-BR"/>
        </w:rPr>
      </w:pPr>
    </w:p>
    <w:p w:rsidR="004F19CB" w:rsidRPr="00F631AA" w:rsidRDefault="004F19CB">
      <w:pPr>
        <w:pStyle w:val="Corpodetexto"/>
        <w:rPr>
          <w:sz w:val="20"/>
          <w:lang w:val="pt-BR"/>
        </w:rPr>
      </w:pPr>
    </w:p>
    <w:p w:rsidR="004F19CB" w:rsidRPr="00F631AA" w:rsidRDefault="00F631AA">
      <w:pPr>
        <w:pStyle w:val="Corpodetexto"/>
        <w:spacing w:before="9"/>
        <w:rPr>
          <w:sz w:val="20"/>
          <w:lang w:val="pt-BR"/>
        </w:rPr>
      </w:pPr>
      <w:r>
        <w:rPr>
          <w:noProof/>
          <w:lang w:val="pt-BR" w:eastAsia="pt-BR"/>
        </w:rPr>
        <mc:AlternateContent>
          <mc:Choice Requires="wps">
            <w:drawing>
              <wp:anchor distT="0" distB="0" distL="0" distR="0" simplePos="0" relativeHeight="251656704" behindDoc="0" locked="0" layoutInCell="1" allowOverlap="1">
                <wp:simplePos x="0" y="0"/>
                <wp:positionH relativeFrom="page">
                  <wp:posOffset>901065</wp:posOffset>
                </wp:positionH>
                <wp:positionV relativeFrom="paragraph">
                  <wp:posOffset>180340</wp:posOffset>
                </wp:positionV>
                <wp:extent cx="1828800" cy="0"/>
                <wp:effectExtent l="5715" t="6985" r="13335"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DA298"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4.2pt" to="214.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" strokeweight=".6pt">
                <w10:wrap type="topAndBottom" anchorx="page"/>
              </v:line>
            </w:pict>
          </mc:Fallback>
        </mc:AlternateContent>
      </w:r>
    </w:p>
    <w:p w:rsidR="004F19CB" w:rsidRPr="00F631AA" w:rsidRDefault="00C44FFF">
      <w:pPr>
        <w:spacing w:before="70"/>
        <w:ind w:left="218" w:right="233"/>
        <w:jc w:val="both"/>
        <w:rPr>
          <w:sz w:val="20"/>
          <w:lang w:val="pt-BR"/>
        </w:rPr>
      </w:pPr>
      <w:r w:rsidRPr="00F631AA">
        <w:rPr>
          <w:position w:val="7"/>
          <w:sz w:val="13"/>
          <w:lang w:val="pt-BR"/>
        </w:rPr>
        <w:t xml:space="preserve">1 </w:t>
      </w:r>
      <w:r w:rsidRPr="00F631AA">
        <w:rPr>
          <w:sz w:val="20"/>
          <w:lang w:val="pt-BR"/>
        </w:rPr>
        <w:t xml:space="preserve">Os termos iniciados em letra maiúscula não definidos nesta notificação para informação de dados de conta bancária para pagamento de Créditos no âmbito da Recuperação Judicial do Grupo </w:t>
      </w:r>
      <w:proofErr w:type="spellStart"/>
      <w:r w:rsidRPr="00F631AA">
        <w:rPr>
          <w:sz w:val="20"/>
          <w:lang w:val="pt-BR"/>
        </w:rPr>
        <w:t>Abengoa</w:t>
      </w:r>
      <w:proofErr w:type="spellEnd"/>
      <w:r w:rsidRPr="00F631AA">
        <w:rPr>
          <w:sz w:val="20"/>
          <w:lang w:val="pt-BR"/>
        </w:rPr>
        <w:t xml:space="preserve"> (“</w:t>
      </w:r>
      <w:r w:rsidRPr="00F631AA">
        <w:rPr>
          <w:sz w:val="20"/>
          <w:u w:val="single"/>
          <w:lang w:val="pt-BR"/>
        </w:rPr>
        <w:t>Notificação</w:t>
      </w:r>
      <w:r w:rsidRPr="00F631AA">
        <w:rPr>
          <w:sz w:val="20"/>
          <w:lang w:val="pt-BR"/>
        </w:rPr>
        <w:t>”) terão o significado a eles atribuído no Plano</w:t>
      </w:r>
    </w:p>
    <w:p w:rsidR="004F19CB" w:rsidRPr="00F631AA" w:rsidRDefault="004F19CB">
      <w:pPr>
        <w:jc w:val="both"/>
        <w:rPr>
          <w:sz w:val="20"/>
          <w:lang w:val="pt-BR"/>
        </w:rPr>
        <w:sectPr w:rsidR="004F19CB" w:rsidRPr="00F631AA">
          <w:pgSz w:w="11910" w:h="16840"/>
          <w:pgMar w:top="1740" w:right="1180" w:bottom="280" w:left="1200" w:header="1476" w:footer="0" w:gutter="0"/>
          <w:cols w:space="720"/>
        </w:sectPr>
      </w:pPr>
    </w:p>
    <w:p w:rsidR="004F19CB" w:rsidRPr="00F631AA" w:rsidRDefault="00C44FFF" w:rsidP="0017010F">
      <w:pPr>
        <w:pStyle w:val="Corpodetexto"/>
        <w:spacing w:before="67" w:line="295" w:lineRule="auto"/>
        <w:ind w:left="218"/>
        <w:rPr>
          <w:lang w:val="pt-BR"/>
        </w:rPr>
      </w:pPr>
      <w:r w:rsidRPr="00F631AA">
        <w:rPr>
          <w:lang w:val="pt-BR"/>
        </w:rPr>
        <w:lastRenderedPageBreak/>
        <w:t xml:space="preserve">Fazemos referência ao Plano de Recuperação Judicial do Grupo </w:t>
      </w:r>
      <w:proofErr w:type="spellStart"/>
      <w:r w:rsidRPr="00F631AA">
        <w:rPr>
          <w:lang w:val="pt-BR"/>
        </w:rPr>
        <w:t>Abengoa</w:t>
      </w:r>
      <w:proofErr w:type="spellEnd"/>
      <w:r w:rsidRPr="00F631AA">
        <w:rPr>
          <w:lang w:val="pt-BR"/>
        </w:rPr>
        <w:t xml:space="preserve"> aprovado em Assembleia Geral de Credores realizada em</w:t>
      </w:r>
      <w:r w:rsidR="0017010F">
        <w:rPr>
          <w:lang w:val="pt-BR"/>
        </w:rPr>
        <w:t xml:space="preserve"> </w:t>
      </w:r>
      <w:r w:rsidR="0017010F" w:rsidRPr="0017010F">
        <w:rPr>
          <w:b/>
          <w:lang w:val="pt-BR"/>
        </w:rPr>
        <w:t>18 de agosto de 2017</w:t>
      </w:r>
      <w:r w:rsidR="0017010F" w:rsidRPr="0017010F">
        <w:rPr>
          <w:lang w:val="pt-BR"/>
        </w:rPr>
        <w:t xml:space="preserve"> </w:t>
      </w:r>
      <w:r w:rsidRPr="00F631AA">
        <w:rPr>
          <w:lang w:val="pt-BR"/>
        </w:rPr>
        <w:t>e homologado pelo Juízo da Recuperação em</w:t>
      </w:r>
      <w:r w:rsidR="0017010F">
        <w:rPr>
          <w:lang w:val="pt-BR"/>
        </w:rPr>
        <w:t xml:space="preserve"> </w:t>
      </w:r>
      <w:r w:rsidR="0017010F" w:rsidRPr="0017010F">
        <w:rPr>
          <w:b/>
          <w:lang w:val="pt-BR"/>
        </w:rPr>
        <w:t>09 de novembro de 2017</w:t>
      </w:r>
      <w:r w:rsidR="0017010F" w:rsidRPr="0017010F">
        <w:rPr>
          <w:lang w:val="pt-BR"/>
        </w:rPr>
        <w:t xml:space="preserve"> </w:t>
      </w:r>
      <w:r w:rsidRPr="00F631AA">
        <w:rPr>
          <w:lang w:val="pt-BR"/>
        </w:rPr>
        <w:t>(“</w:t>
      </w:r>
      <w:r w:rsidRPr="0017010F">
        <w:rPr>
          <w:lang w:val="pt-BR"/>
        </w:rPr>
        <w:t>Plano</w:t>
      </w:r>
      <w:r w:rsidRPr="00F631AA">
        <w:rPr>
          <w:lang w:val="pt-BR"/>
        </w:rPr>
        <w:t>”).</w:t>
      </w:r>
    </w:p>
    <w:p w:rsidR="004F19CB" w:rsidRPr="00F631AA" w:rsidRDefault="004F19CB">
      <w:pPr>
        <w:pStyle w:val="Corpodetexto"/>
        <w:spacing w:before="2"/>
        <w:rPr>
          <w:sz w:val="27"/>
          <w:lang w:val="pt-BR"/>
        </w:rPr>
      </w:pPr>
    </w:p>
    <w:p w:rsidR="004F19CB" w:rsidRPr="00F631AA" w:rsidRDefault="00C44FFF">
      <w:pPr>
        <w:pStyle w:val="Corpodetexto"/>
        <w:spacing w:before="90" w:line="295" w:lineRule="auto"/>
        <w:ind w:left="218" w:right="235"/>
        <w:jc w:val="both"/>
        <w:rPr>
          <w:lang w:val="pt-BR"/>
        </w:rPr>
      </w:pPr>
      <w:r w:rsidRPr="00F631AA">
        <w:rPr>
          <w:lang w:val="pt-BR"/>
        </w:rPr>
        <w:t>Em atendimento ao disposto na Cláusula 6.7 do Plano, o Credor abaixo identificado (“</w:t>
      </w:r>
      <w:r w:rsidRPr="00F631AA">
        <w:rPr>
          <w:u w:val="single"/>
          <w:lang w:val="pt-BR"/>
        </w:rPr>
        <w:t>Credor</w:t>
      </w:r>
      <w:r w:rsidRPr="00F631AA">
        <w:rPr>
          <w:lang w:val="pt-BR"/>
        </w:rPr>
        <w:t xml:space="preserve">”) informa ao Grupo </w:t>
      </w:r>
      <w:proofErr w:type="spellStart"/>
      <w:r w:rsidRPr="00F631AA">
        <w:rPr>
          <w:lang w:val="pt-BR"/>
        </w:rPr>
        <w:t>Abengoa</w:t>
      </w:r>
      <w:proofErr w:type="spellEnd"/>
      <w:r w:rsidRPr="00F631AA">
        <w:rPr>
          <w:lang w:val="pt-BR"/>
        </w:rPr>
        <w:t xml:space="preserve"> que os pagamentos dos recursos relativos à totalidade ou parte de seus Créditos deverão ser realizados mediante transferência direta de recursos, por meio de documento de ordem de crédito (DOC) ou transferência eletrônica disponível (TED), na conta bancária abaixo indicada:</w:t>
      </w:r>
    </w:p>
    <w:p w:rsidR="004F19CB" w:rsidRPr="00F631AA" w:rsidRDefault="004F19CB">
      <w:pPr>
        <w:pStyle w:val="Corpodetexto"/>
        <w:spacing w:before="6" w:after="1"/>
        <w:rPr>
          <w:sz w:val="25"/>
          <w:lang w:val="pt-BR"/>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1985"/>
        <w:gridCol w:w="1274"/>
        <w:gridCol w:w="1135"/>
        <w:gridCol w:w="1238"/>
      </w:tblGrid>
      <w:tr w:rsidR="004F19CB">
        <w:trPr>
          <w:trHeight w:val="341"/>
        </w:trPr>
        <w:tc>
          <w:tcPr>
            <w:tcW w:w="3653" w:type="dxa"/>
            <w:vMerge w:val="restart"/>
            <w:shd w:val="clear" w:color="auto" w:fill="A6A6A6"/>
          </w:tcPr>
          <w:p w:rsidR="004F19CB" w:rsidRDefault="00C44FFF">
            <w:pPr>
              <w:pStyle w:val="TableParagraph"/>
              <w:spacing w:before="225" w:line="240" w:lineRule="auto"/>
              <w:ind w:left="5"/>
              <w:rPr>
                <w:b/>
                <w:sz w:val="24"/>
              </w:rPr>
            </w:pPr>
            <w:proofErr w:type="spellStart"/>
            <w:r>
              <w:rPr>
                <w:b/>
                <w:sz w:val="24"/>
              </w:rPr>
              <w:t>Credor</w:t>
            </w:r>
            <w:proofErr w:type="spellEnd"/>
          </w:p>
        </w:tc>
        <w:tc>
          <w:tcPr>
            <w:tcW w:w="1985" w:type="dxa"/>
            <w:vMerge w:val="restart"/>
            <w:shd w:val="clear" w:color="auto" w:fill="A6A6A6"/>
          </w:tcPr>
          <w:p w:rsidR="004F19CB" w:rsidRDefault="00C44FFF">
            <w:pPr>
              <w:pStyle w:val="TableParagraph"/>
              <w:spacing w:before="225" w:line="240" w:lineRule="auto"/>
              <w:ind w:left="415"/>
              <w:jc w:val="left"/>
              <w:rPr>
                <w:b/>
                <w:sz w:val="24"/>
              </w:rPr>
            </w:pPr>
            <w:r>
              <w:rPr>
                <w:b/>
                <w:sz w:val="24"/>
              </w:rPr>
              <w:t>CPF/CNPJ</w:t>
            </w:r>
          </w:p>
        </w:tc>
        <w:tc>
          <w:tcPr>
            <w:tcW w:w="3647" w:type="dxa"/>
            <w:gridSpan w:val="3"/>
            <w:shd w:val="clear" w:color="auto" w:fill="A6A6A6"/>
          </w:tcPr>
          <w:p w:rsidR="004F19CB" w:rsidRDefault="00C44FFF">
            <w:pPr>
              <w:pStyle w:val="TableParagraph"/>
              <w:spacing w:before="50" w:line="271" w:lineRule="exact"/>
              <w:ind w:left="972"/>
              <w:jc w:val="left"/>
              <w:rPr>
                <w:b/>
                <w:sz w:val="24"/>
              </w:rPr>
            </w:pPr>
            <w:r>
              <w:rPr>
                <w:b/>
                <w:sz w:val="24"/>
              </w:rPr>
              <w:t xml:space="preserve">Dados </w:t>
            </w:r>
            <w:proofErr w:type="spellStart"/>
            <w:r>
              <w:rPr>
                <w:b/>
                <w:sz w:val="24"/>
              </w:rPr>
              <w:t>bancários</w:t>
            </w:r>
            <w:proofErr w:type="spellEnd"/>
          </w:p>
        </w:tc>
      </w:tr>
      <w:tr w:rsidR="004F19CB">
        <w:trPr>
          <w:trHeight w:val="340"/>
        </w:trPr>
        <w:tc>
          <w:tcPr>
            <w:tcW w:w="3653" w:type="dxa"/>
            <w:vMerge/>
            <w:tcBorders>
              <w:top w:val="nil"/>
            </w:tcBorders>
            <w:shd w:val="clear" w:color="auto" w:fill="A6A6A6"/>
          </w:tcPr>
          <w:p w:rsidR="004F19CB" w:rsidRDefault="004F19CB">
            <w:pPr>
              <w:rPr>
                <w:sz w:val="2"/>
                <w:szCs w:val="2"/>
              </w:rPr>
            </w:pPr>
          </w:p>
        </w:tc>
        <w:tc>
          <w:tcPr>
            <w:tcW w:w="1985" w:type="dxa"/>
            <w:vMerge/>
            <w:tcBorders>
              <w:top w:val="nil"/>
            </w:tcBorders>
            <w:shd w:val="clear" w:color="auto" w:fill="A6A6A6"/>
          </w:tcPr>
          <w:p w:rsidR="004F19CB" w:rsidRDefault="004F19CB">
            <w:pPr>
              <w:rPr>
                <w:sz w:val="2"/>
                <w:szCs w:val="2"/>
              </w:rPr>
            </w:pPr>
          </w:p>
        </w:tc>
        <w:tc>
          <w:tcPr>
            <w:tcW w:w="1274" w:type="dxa"/>
            <w:shd w:val="clear" w:color="auto" w:fill="A6A6A6"/>
          </w:tcPr>
          <w:p w:rsidR="004F19CB" w:rsidRDefault="00C44FFF">
            <w:pPr>
              <w:pStyle w:val="TableParagraph"/>
              <w:ind w:left="10"/>
              <w:rPr>
                <w:b/>
                <w:sz w:val="24"/>
              </w:rPr>
            </w:pPr>
            <w:r>
              <w:rPr>
                <w:b/>
                <w:sz w:val="24"/>
              </w:rPr>
              <w:t>Banco</w:t>
            </w:r>
          </w:p>
        </w:tc>
        <w:tc>
          <w:tcPr>
            <w:tcW w:w="1135" w:type="dxa"/>
            <w:shd w:val="clear" w:color="auto" w:fill="A6A6A6"/>
          </w:tcPr>
          <w:p w:rsidR="004F19CB" w:rsidRDefault="00C44FFF">
            <w:pPr>
              <w:pStyle w:val="TableParagraph"/>
              <w:ind w:left="9"/>
              <w:rPr>
                <w:b/>
                <w:sz w:val="24"/>
              </w:rPr>
            </w:pPr>
            <w:proofErr w:type="spellStart"/>
            <w:r>
              <w:rPr>
                <w:b/>
                <w:sz w:val="24"/>
              </w:rPr>
              <w:t>Agência</w:t>
            </w:r>
            <w:proofErr w:type="spellEnd"/>
          </w:p>
        </w:tc>
        <w:tc>
          <w:tcPr>
            <w:tcW w:w="1238" w:type="dxa"/>
            <w:shd w:val="clear" w:color="auto" w:fill="A6A6A6"/>
          </w:tcPr>
          <w:p w:rsidR="004F19CB" w:rsidRDefault="00C44FFF">
            <w:pPr>
              <w:pStyle w:val="TableParagraph"/>
              <w:ind w:left="6"/>
              <w:rPr>
                <w:b/>
                <w:sz w:val="24"/>
              </w:rPr>
            </w:pPr>
            <w:r>
              <w:rPr>
                <w:b/>
                <w:sz w:val="24"/>
              </w:rPr>
              <w:t xml:space="preserve">Nº </w:t>
            </w:r>
            <w:proofErr w:type="spellStart"/>
            <w:r>
              <w:rPr>
                <w:b/>
                <w:sz w:val="24"/>
              </w:rPr>
              <w:t>conta</w:t>
            </w:r>
            <w:proofErr w:type="spellEnd"/>
          </w:p>
        </w:tc>
      </w:tr>
      <w:tr w:rsidR="004F19CB">
        <w:trPr>
          <w:trHeight w:val="340"/>
        </w:trPr>
        <w:tc>
          <w:tcPr>
            <w:tcW w:w="3653" w:type="dxa"/>
          </w:tcPr>
          <w:p w:rsidR="004F19CB" w:rsidRDefault="00C44FFF">
            <w:pPr>
              <w:pStyle w:val="TableParagraph"/>
              <w:ind w:left="9"/>
              <w:rPr>
                <w:sz w:val="24"/>
              </w:rPr>
            </w:pPr>
            <w:r>
              <w:rPr>
                <w:spacing w:val="-60"/>
                <w:sz w:val="24"/>
                <w:shd w:val="clear" w:color="auto" w:fill="FFFF00"/>
              </w:rPr>
              <w:t xml:space="preserve"> </w:t>
            </w:r>
            <w:r>
              <w:rPr>
                <w:sz w:val="24"/>
                <w:shd w:val="clear" w:color="auto" w:fill="FFFF00"/>
              </w:rPr>
              <w:t>[•]</w:t>
            </w:r>
          </w:p>
        </w:tc>
        <w:tc>
          <w:tcPr>
            <w:tcW w:w="1985" w:type="dxa"/>
          </w:tcPr>
          <w:p w:rsidR="004F19CB" w:rsidRDefault="00C44FFF">
            <w:pPr>
              <w:pStyle w:val="TableParagraph"/>
              <w:ind w:left="3"/>
              <w:rPr>
                <w:sz w:val="24"/>
              </w:rPr>
            </w:pPr>
            <w:r>
              <w:rPr>
                <w:spacing w:val="-60"/>
                <w:sz w:val="24"/>
                <w:shd w:val="clear" w:color="auto" w:fill="FFFF00"/>
              </w:rPr>
              <w:t xml:space="preserve"> </w:t>
            </w:r>
            <w:r>
              <w:rPr>
                <w:sz w:val="24"/>
                <w:shd w:val="clear" w:color="auto" w:fill="FFFF00"/>
              </w:rPr>
              <w:t>[•]</w:t>
            </w:r>
          </w:p>
        </w:tc>
        <w:tc>
          <w:tcPr>
            <w:tcW w:w="1274" w:type="dxa"/>
          </w:tcPr>
          <w:p w:rsidR="004F19CB" w:rsidRDefault="00C44FFF">
            <w:pPr>
              <w:pStyle w:val="TableParagraph"/>
              <w:rPr>
                <w:sz w:val="24"/>
              </w:rPr>
            </w:pPr>
            <w:r>
              <w:rPr>
                <w:spacing w:val="-60"/>
                <w:sz w:val="24"/>
                <w:shd w:val="clear" w:color="auto" w:fill="FFFF00"/>
              </w:rPr>
              <w:t xml:space="preserve"> </w:t>
            </w:r>
            <w:r>
              <w:rPr>
                <w:sz w:val="24"/>
                <w:shd w:val="clear" w:color="auto" w:fill="FFFF00"/>
              </w:rPr>
              <w:t>[•]</w:t>
            </w:r>
          </w:p>
        </w:tc>
        <w:tc>
          <w:tcPr>
            <w:tcW w:w="1135" w:type="dxa"/>
          </w:tcPr>
          <w:p w:rsidR="004F19CB" w:rsidRDefault="00C44FFF">
            <w:pPr>
              <w:pStyle w:val="TableParagraph"/>
              <w:ind w:left="10"/>
              <w:rPr>
                <w:sz w:val="24"/>
              </w:rPr>
            </w:pPr>
            <w:r>
              <w:rPr>
                <w:spacing w:val="-60"/>
                <w:sz w:val="24"/>
                <w:shd w:val="clear" w:color="auto" w:fill="FFFF00"/>
              </w:rPr>
              <w:t xml:space="preserve"> </w:t>
            </w:r>
            <w:r>
              <w:rPr>
                <w:sz w:val="24"/>
                <w:shd w:val="clear" w:color="auto" w:fill="FFFF00"/>
              </w:rPr>
              <w:t>[•]</w:t>
            </w:r>
          </w:p>
        </w:tc>
        <w:tc>
          <w:tcPr>
            <w:tcW w:w="1238" w:type="dxa"/>
          </w:tcPr>
          <w:p w:rsidR="004F19CB" w:rsidRDefault="00C44FFF">
            <w:pPr>
              <w:pStyle w:val="TableParagraph"/>
              <w:rPr>
                <w:sz w:val="24"/>
              </w:rPr>
            </w:pPr>
            <w:r>
              <w:rPr>
                <w:spacing w:val="-60"/>
                <w:sz w:val="24"/>
                <w:shd w:val="clear" w:color="auto" w:fill="FFFF00"/>
              </w:rPr>
              <w:t xml:space="preserve"> </w:t>
            </w:r>
            <w:r>
              <w:rPr>
                <w:sz w:val="24"/>
                <w:shd w:val="clear" w:color="auto" w:fill="FFFF00"/>
              </w:rPr>
              <w:t>[•]</w:t>
            </w:r>
          </w:p>
        </w:tc>
      </w:tr>
    </w:tbl>
    <w:p w:rsidR="004F19CB" w:rsidRDefault="004F19CB">
      <w:pPr>
        <w:pStyle w:val="Corpodetexto"/>
        <w:spacing w:before="8"/>
        <w:rPr>
          <w:sz w:val="33"/>
        </w:rPr>
      </w:pPr>
    </w:p>
    <w:p w:rsidR="004F19CB" w:rsidRPr="00F631AA" w:rsidRDefault="00C44FFF">
      <w:pPr>
        <w:pStyle w:val="Corpodetexto"/>
        <w:spacing w:line="295" w:lineRule="auto"/>
        <w:ind w:left="218" w:right="231"/>
        <w:jc w:val="both"/>
        <w:rPr>
          <w:lang w:val="pt-BR"/>
        </w:rPr>
      </w:pPr>
      <w:r w:rsidRPr="00F631AA">
        <w:rPr>
          <w:lang w:val="pt-BR"/>
        </w:rPr>
        <w:t xml:space="preserve">O Credor declara e reconhece ao Grupo </w:t>
      </w:r>
      <w:proofErr w:type="spellStart"/>
      <w:r w:rsidRPr="00F631AA">
        <w:rPr>
          <w:lang w:val="pt-BR"/>
        </w:rPr>
        <w:t>Abengoa</w:t>
      </w:r>
      <w:proofErr w:type="spellEnd"/>
      <w:r w:rsidRPr="00F631AA">
        <w:rPr>
          <w:lang w:val="pt-BR"/>
        </w:rPr>
        <w:t xml:space="preserve"> e a quem possa interessar, para todos os fins de direito, que, mediante o pagamento do seu Crédito nas formas indicadas no Plano (incluindo, em especial, o disposto na </w:t>
      </w:r>
      <w:r w:rsidRPr="00F631AA">
        <w:rPr>
          <w:b/>
          <w:lang w:val="pt-BR"/>
        </w:rPr>
        <w:t>Cláusula 4.3.6)</w:t>
      </w:r>
      <w:r w:rsidRPr="00F631AA">
        <w:rPr>
          <w:lang w:val="pt-BR"/>
        </w:rPr>
        <w:t xml:space="preserve">, a respectiva </w:t>
      </w:r>
      <w:proofErr w:type="spellStart"/>
      <w:r w:rsidRPr="00F631AA">
        <w:rPr>
          <w:lang w:val="pt-BR"/>
        </w:rPr>
        <w:t>Recuperanda</w:t>
      </w:r>
      <w:proofErr w:type="spellEnd"/>
      <w:r w:rsidRPr="00F631AA">
        <w:rPr>
          <w:lang w:val="pt-BR"/>
        </w:rPr>
        <w:t xml:space="preserve"> nada mais deverá ao Credor, a qualquer título ou a qualquer tempo, com relação ao seu Crédito, e outorgando o Credor, em caráter irrevogável e irretratável, à respectiva </w:t>
      </w:r>
      <w:proofErr w:type="spellStart"/>
      <w:r w:rsidRPr="00F631AA">
        <w:rPr>
          <w:lang w:val="pt-BR"/>
        </w:rPr>
        <w:t>Recuperanda</w:t>
      </w:r>
      <w:proofErr w:type="spellEnd"/>
      <w:r w:rsidRPr="00F631AA">
        <w:rPr>
          <w:lang w:val="pt-BR"/>
        </w:rPr>
        <w:t xml:space="preserve">, ao Grupo </w:t>
      </w:r>
      <w:proofErr w:type="spellStart"/>
      <w:r w:rsidRPr="00F631AA">
        <w:rPr>
          <w:lang w:val="pt-BR"/>
        </w:rPr>
        <w:t>Abengoa</w:t>
      </w:r>
      <w:proofErr w:type="spellEnd"/>
      <w:r w:rsidRPr="00F631AA">
        <w:rPr>
          <w:lang w:val="pt-BR"/>
        </w:rPr>
        <w:t xml:space="preserve">, às </w:t>
      </w:r>
      <w:proofErr w:type="spellStart"/>
      <w:r w:rsidRPr="00F631AA">
        <w:rPr>
          <w:lang w:val="pt-BR"/>
        </w:rPr>
        <w:t>ATEs</w:t>
      </w:r>
      <w:proofErr w:type="spellEnd"/>
      <w:r w:rsidRPr="00F631AA">
        <w:rPr>
          <w:lang w:val="pt-BR"/>
        </w:rPr>
        <w:t xml:space="preserve"> e a todas as suas Afiliadas, consultores, sucessores, cessionários a qualquer título, sócios, empregados, diretores e conselheiros, e garantidores, plena, ampla, rasa e completa quitação em relação ao seu</w:t>
      </w:r>
      <w:r w:rsidRPr="00F631AA">
        <w:rPr>
          <w:spacing w:val="2"/>
          <w:lang w:val="pt-BR"/>
        </w:rPr>
        <w:t xml:space="preserve"> </w:t>
      </w:r>
      <w:r w:rsidRPr="00F631AA">
        <w:rPr>
          <w:lang w:val="pt-BR"/>
        </w:rPr>
        <w:t>Crédito.</w:t>
      </w:r>
    </w:p>
    <w:p w:rsidR="004F19CB" w:rsidRPr="00F631AA" w:rsidRDefault="004F19CB">
      <w:pPr>
        <w:pStyle w:val="Corpodetexto"/>
        <w:spacing w:before="10"/>
        <w:rPr>
          <w:sz w:val="29"/>
          <w:lang w:val="pt-BR"/>
        </w:rPr>
      </w:pPr>
    </w:p>
    <w:p w:rsidR="004F19CB" w:rsidRPr="00F631AA" w:rsidRDefault="00C44FFF">
      <w:pPr>
        <w:pStyle w:val="Corpodetexto"/>
        <w:spacing w:line="295" w:lineRule="auto"/>
        <w:ind w:left="218" w:right="235"/>
        <w:jc w:val="both"/>
        <w:rPr>
          <w:lang w:val="pt-BR"/>
        </w:rPr>
      </w:pPr>
      <w:r w:rsidRPr="00F631AA">
        <w:rPr>
          <w:lang w:val="pt-BR"/>
        </w:rPr>
        <w:t>Por fim, mediante o envio da presente Notificação, o Credor expressamente reconhece, concorda e ratifica todos os efeitos do Plano em relação a ele e ao seu Crédito, nos termos e condições previstos no Capítulo 5 do Plano.</w:t>
      </w:r>
    </w:p>
    <w:p w:rsidR="004F19CB" w:rsidRPr="00F631AA" w:rsidRDefault="004F19CB">
      <w:pPr>
        <w:pStyle w:val="Corpodetexto"/>
        <w:rPr>
          <w:sz w:val="26"/>
          <w:lang w:val="pt-BR"/>
        </w:rPr>
      </w:pPr>
    </w:p>
    <w:p w:rsidR="004F19CB" w:rsidRPr="00F631AA" w:rsidRDefault="004F19CB">
      <w:pPr>
        <w:pStyle w:val="Corpodetexto"/>
        <w:spacing w:before="3"/>
        <w:rPr>
          <w:sz w:val="33"/>
          <w:lang w:val="pt-BR"/>
        </w:rPr>
      </w:pPr>
    </w:p>
    <w:p w:rsidR="004F19CB" w:rsidRPr="00F631AA" w:rsidRDefault="00C44FFF">
      <w:pPr>
        <w:pStyle w:val="Corpodetexto"/>
        <w:spacing w:before="1"/>
        <w:ind w:left="3737" w:right="3755"/>
        <w:jc w:val="center"/>
        <w:rPr>
          <w:lang w:val="pt-BR"/>
        </w:rPr>
      </w:pPr>
      <w:r w:rsidRPr="00F631AA">
        <w:rPr>
          <w:lang w:val="pt-BR"/>
        </w:rPr>
        <w:t>Atenciosamente,</w:t>
      </w:r>
    </w:p>
    <w:p w:rsidR="004F19CB" w:rsidRPr="00F631AA" w:rsidRDefault="004F19CB">
      <w:pPr>
        <w:pStyle w:val="Corpodetexto"/>
        <w:rPr>
          <w:sz w:val="20"/>
          <w:lang w:val="pt-BR"/>
        </w:rPr>
      </w:pPr>
    </w:p>
    <w:p w:rsidR="004F19CB" w:rsidRPr="00F631AA" w:rsidRDefault="004F19CB">
      <w:pPr>
        <w:pStyle w:val="Corpodetexto"/>
        <w:rPr>
          <w:sz w:val="20"/>
          <w:lang w:val="pt-BR"/>
        </w:rPr>
      </w:pPr>
    </w:p>
    <w:p w:rsidR="004F19CB" w:rsidRPr="00F631AA" w:rsidRDefault="004F19CB">
      <w:pPr>
        <w:pStyle w:val="Corpodetexto"/>
        <w:rPr>
          <w:sz w:val="20"/>
          <w:lang w:val="pt-BR"/>
        </w:rPr>
      </w:pPr>
    </w:p>
    <w:p w:rsidR="004F19CB" w:rsidRPr="00F631AA" w:rsidRDefault="00F631AA">
      <w:pPr>
        <w:pStyle w:val="Corpodetexto"/>
        <w:spacing w:before="5"/>
        <w:rPr>
          <w:lang w:val="pt-BR"/>
        </w:rPr>
      </w:pPr>
      <w:r>
        <w:rPr>
          <w:noProof/>
          <w:lang w:val="pt-BR" w:eastAsia="pt-BR"/>
        </w:rPr>
        <mc:AlternateContent>
          <mc:Choice Requires="wps">
            <w:drawing>
              <wp:anchor distT="0" distB="0" distL="0" distR="0" simplePos="0" relativeHeight="251657728" behindDoc="0" locked="0" layoutInCell="1" allowOverlap="1">
                <wp:simplePos x="0" y="0"/>
                <wp:positionH relativeFrom="page">
                  <wp:posOffset>2637155</wp:posOffset>
                </wp:positionH>
                <wp:positionV relativeFrom="paragraph">
                  <wp:posOffset>207010</wp:posOffset>
                </wp:positionV>
                <wp:extent cx="2286000" cy="0"/>
                <wp:effectExtent l="8255" t="6350" r="10795" b="1270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C9C18" id="Line 2"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07.65pt,16.3pt" to="387.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" strokeweight=".48pt">
                <w10:wrap type="topAndBottom" anchorx="page"/>
              </v:line>
            </w:pict>
          </mc:Fallback>
        </mc:AlternateContent>
      </w:r>
    </w:p>
    <w:p w:rsidR="004F19CB" w:rsidRPr="00F631AA" w:rsidRDefault="00C44FFF">
      <w:pPr>
        <w:pStyle w:val="Corpodetexto"/>
        <w:spacing w:before="35"/>
        <w:ind w:left="3737" w:right="3754"/>
        <w:jc w:val="center"/>
        <w:rPr>
          <w:lang w:val="pt-BR"/>
        </w:rPr>
      </w:pPr>
      <w:r w:rsidRPr="00F631AA">
        <w:rPr>
          <w:lang w:val="pt-BR"/>
        </w:rPr>
        <w:t>[</w:t>
      </w:r>
      <w:r w:rsidRPr="00F631AA">
        <w:rPr>
          <w:shd w:val="clear" w:color="auto" w:fill="FFFF00"/>
          <w:lang w:val="pt-BR"/>
        </w:rPr>
        <w:t>CREDOR</w:t>
      </w:r>
      <w:r w:rsidRPr="00F631AA">
        <w:rPr>
          <w:lang w:val="pt-BR"/>
        </w:rPr>
        <w:t>]</w:t>
      </w:r>
    </w:p>
    <w:p w:rsidR="004F19CB" w:rsidRPr="00F631AA" w:rsidRDefault="00C44FFF">
      <w:pPr>
        <w:pStyle w:val="Corpodetexto"/>
        <w:spacing w:before="61" w:line="295" w:lineRule="auto"/>
        <w:ind w:left="3737" w:right="3757"/>
        <w:jc w:val="center"/>
        <w:rPr>
          <w:lang w:val="pt-BR"/>
        </w:rPr>
      </w:pPr>
      <w:r w:rsidRPr="00F631AA">
        <w:rPr>
          <w:lang w:val="pt-BR"/>
        </w:rPr>
        <w:t>Representante Legal: CPF/CNPJ:</w:t>
      </w:r>
      <w:bookmarkEnd w:id="1"/>
    </w:p>
    <w:sectPr w:rsidR="004F19CB" w:rsidRPr="00F631AA">
      <w:headerReference w:type="default" r:id="rId9"/>
      <w:pgSz w:w="11910" w:h="16840"/>
      <w:pgMar w:top="1380" w:right="1180" w:bottom="280" w:left="12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2C5B" w:rsidRDefault="00042C5B">
      <w:r>
        <w:separator/>
      </w:r>
    </w:p>
  </w:endnote>
  <w:endnote w:type="continuationSeparator" w:id="0">
    <w:p w:rsidR="00042C5B" w:rsidRDefault="00042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2C5B" w:rsidRDefault="00042C5B">
      <w:r>
        <w:separator/>
      </w:r>
    </w:p>
  </w:footnote>
  <w:footnote w:type="continuationSeparator" w:id="0">
    <w:p w:rsidR="00042C5B" w:rsidRDefault="00042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F51" w:rsidRDefault="006C2F51">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F51" w:rsidRDefault="006C2F51">
    <w:pPr>
      <w:pStyle w:val="Corpodetex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E366B"/>
    <w:multiLevelType w:val="hybridMultilevel"/>
    <w:tmpl w:val="D964889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 w15:restartNumberingAfterBreak="0">
    <w:nsid w:val="1BD611CD"/>
    <w:multiLevelType w:val="hybridMultilevel"/>
    <w:tmpl w:val="2D383F20"/>
    <w:lvl w:ilvl="0" w:tplc="04160001">
      <w:start w:val="1"/>
      <w:numFmt w:val="bullet"/>
      <w:lvlText w:val=""/>
      <w:lvlJc w:val="left"/>
      <w:pPr>
        <w:ind w:left="2850" w:hanging="360"/>
      </w:pPr>
      <w:rPr>
        <w:rFonts w:ascii="Symbol" w:hAnsi="Symbol" w:hint="default"/>
      </w:rPr>
    </w:lvl>
    <w:lvl w:ilvl="1" w:tplc="04160003" w:tentative="1">
      <w:start w:val="1"/>
      <w:numFmt w:val="bullet"/>
      <w:lvlText w:val="o"/>
      <w:lvlJc w:val="left"/>
      <w:pPr>
        <w:ind w:left="3570" w:hanging="360"/>
      </w:pPr>
      <w:rPr>
        <w:rFonts w:ascii="Courier New" w:hAnsi="Courier New" w:cs="Courier New" w:hint="default"/>
      </w:rPr>
    </w:lvl>
    <w:lvl w:ilvl="2" w:tplc="04160005" w:tentative="1">
      <w:start w:val="1"/>
      <w:numFmt w:val="bullet"/>
      <w:lvlText w:val=""/>
      <w:lvlJc w:val="left"/>
      <w:pPr>
        <w:ind w:left="4290" w:hanging="360"/>
      </w:pPr>
      <w:rPr>
        <w:rFonts w:ascii="Wingdings" w:hAnsi="Wingdings" w:hint="default"/>
      </w:rPr>
    </w:lvl>
    <w:lvl w:ilvl="3" w:tplc="04160001" w:tentative="1">
      <w:start w:val="1"/>
      <w:numFmt w:val="bullet"/>
      <w:lvlText w:val=""/>
      <w:lvlJc w:val="left"/>
      <w:pPr>
        <w:ind w:left="5010" w:hanging="360"/>
      </w:pPr>
      <w:rPr>
        <w:rFonts w:ascii="Symbol" w:hAnsi="Symbol" w:hint="default"/>
      </w:rPr>
    </w:lvl>
    <w:lvl w:ilvl="4" w:tplc="04160003" w:tentative="1">
      <w:start w:val="1"/>
      <w:numFmt w:val="bullet"/>
      <w:lvlText w:val="o"/>
      <w:lvlJc w:val="left"/>
      <w:pPr>
        <w:ind w:left="5730" w:hanging="360"/>
      </w:pPr>
      <w:rPr>
        <w:rFonts w:ascii="Courier New" w:hAnsi="Courier New" w:cs="Courier New" w:hint="default"/>
      </w:rPr>
    </w:lvl>
    <w:lvl w:ilvl="5" w:tplc="04160005" w:tentative="1">
      <w:start w:val="1"/>
      <w:numFmt w:val="bullet"/>
      <w:lvlText w:val=""/>
      <w:lvlJc w:val="left"/>
      <w:pPr>
        <w:ind w:left="6450" w:hanging="360"/>
      </w:pPr>
      <w:rPr>
        <w:rFonts w:ascii="Wingdings" w:hAnsi="Wingdings" w:hint="default"/>
      </w:rPr>
    </w:lvl>
    <w:lvl w:ilvl="6" w:tplc="04160001" w:tentative="1">
      <w:start w:val="1"/>
      <w:numFmt w:val="bullet"/>
      <w:lvlText w:val=""/>
      <w:lvlJc w:val="left"/>
      <w:pPr>
        <w:ind w:left="7170" w:hanging="360"/>
      </w:pPr>
      <w:rPr>
        <w:rFonts w:ascii="Symbol" w:hAnsi="Symbol" w:hint="default"/>
      </w:rPr>
    </w:lvl>
    <w:lvl w:ilvl="7" w:tplc="04160003" w:tentative="1">
      <w:start w:val="1"/>
      <w:numFmt w:val="bullet"/>
      <w:lvlText w:val="o"/>
      <w:lvlJc w:val="left"/>
      <w:pPr>
        <w:ind w:left="7890" w:hanging="360"/>
      </w:pPr>
      <w:rPr>
        <w:rFonts w:ascii="Courier New" w:hAnsi="Courier New" w:cs="Courier New" w:hint="default"/>
      </w:rPr>
    </w:lvl>
    <w:lvl w:ilvl="8" w:tplc="04160005" w:tentative="1">
      <w:start w:val="1"/>
      <w:numFmt w:val="bullet"/>
      <w:lvlText w:val=""/>
      <w:lvlJc w:val="left"/>
      <w:pPr>
        <w:ind w:left="8610" w:hanging="360"/>
      </w:pPr>
      <w:rPr>
        <w:rFonts w:ascii="Wingdings" w:hAnsi="Wingdings" w:hint="default"/>
      </w:rPr>
    </w:lvl>
  </w:abstractNum>
  <w:abstractNum w:abstractNumId="2" w15:restartNumberingAfterBreak="0">
    <w:nsid w:val="4D5465A8"/>
    <w:multiLevelType w:val="hybridMultilevel"/>
    <w:tmpl w:val="66CE52F6"/>
    <w:lvl w:ilvl="0" w:tplc="04160011">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60321AC4"/>
    <w:multiLevelType w:val="hybridMultilevel"/>
    <w:tmpl w:val="FEFE0CBE"/>
    <w:lvl w:ilvl="0" w:tplc="04160001">
      <w:start w:val="1"/>
      <w:numFmt w:val="bullet"/>
      <w:lvlText w:val=""/>
      <w:lvlJc w:val="left"/>
      <w:pPr>
        <w:ind w:left="2850" w:hanging="360"/>
      </w:pPr>
      <w:rPr>
        <w:rFonts w:ascii="Symbol" w:hAnsi="Symbol" w:hint="default"/>
      </w:rPr>
    </w:lvl>
    <w:lvl w:ilvl="1" w:tplc="04160003" w:tentative="1">
      <w:start w:val="1"/>
      <w:numFmt w:val="bullet"/>
      <w:lvlText w:val="o"/>
      <w:lvlJc w:val="left"/>
      <w:pPr>
        <w:ind w:left="3570" w:hanging="360"/>
      </w:pPr>
      <w:rPr>
        <w:rFonts w:ascii="Courier New" w:hAnsi="Courier New" w:cs="Courier New" w:hint="default"/>
      </w:rPr>
    </w:lvl>
    <w:lvl w:ilvl="2" w:tplc="04160005" w:tentative="1">
      <w:start w:val="1"/>
      <w:numFmt w:val="bullet"/>
      <w:lvlText w:val=""/>
      <w:lvlJc w:val="left"/>
      <w:pPr>
        <w:ind w:left="4290" w:hanging="360"/>
      </w:pPr>
      <w:rPr>
        <w:rFonts w:ascii="Wingdings" w:hAnsi="Wingdings" w:hint="default"/>
      </w:rPr>
    </w:lvl>
    <w:lvl w:ilvl="3" w:tplc="04160001" w:tentative="1">
      <w:start w:val="1"/>
      <w:numFmt w:val="bullet"/>
      <w:lvlText w:val=""/>
      <w:lvlJc w:val="left"/>
      <w:pPr>
        <w:ind w:left="5010" w:hanging="360"/>
      </w:pPr>
      <w:rPr>
        <w:rFonts w:ascii="Symbol" w:hAnsi="Symbol" w:hint="default"/>
      </w:rPr>
    </w:lvl>
    <w:lvl w:ilvl="4" w:tplc="04160003" w:tentative="1">
      <w:start w:val="1"/>
      <w:numFmt w:val="bullet"/>
      <w:lvlText w:val="o"/>
      <w:lvlJc w:val="left"/>
      <w:pPr>
        <w:ind w:left="5730" w:hanging="360"/>
      </w:pPr>
      <w:rPr>
        <w:rFonts w:ascii="Courier New" w:hAnsi="Courier New" w:cs="Courier New" w:hint="default"/>
      </w:rPr>
    </w:lvl>
    <w:lvl w:ilvl="5" w:tplc="04160005" w:tentative="1">
      <w:start w:val="1"/>
      <w:numFmt w:val="bullet"/>
      <w:lvlText w:val=""/>
      <w:lvlJc w:val="left"/>
      <w:pPr>
        <w:ind w:left="6450" w:hanging="360"/>
      </w:pPr>
      <w:rPr>
        <w:rFonts w:ascii="Wingdings" w:hAnsi="Wingdings" w:hint="default"/>
      </w:rPr>
    </w:lvl>
    <w:lvl w:ilvl="6" w:tplc="04160001" w:tentative="1">
      <w:start w:val="1"/>
      <w:numFmt w:val="bullet"/>
      <w:lvlText w:val=""/>
      <w:lvlJc w:val="left"/>
      <w:pPr>
        <w:ind w:left="7170" w:hanging="360"/>
      </w:pPr>
      <w:rPr>
        <w:rFonts w:ascii="Symbol" w:hAnsi="Symbol" w:hint="default"/>
      </w:rPr>
    </w:lvl>
    <w:lvl w:ilvl="7" w:tplc="04160003" w:tentative="1">
      <w:start w:val="1"/>
      <w:numFmt w:val="bullet"/>
      <w:lvlText w:val="o"/>
      <w:lvlJc w:val="left"/>
      <w:pPr>
        <w:ind w:left="7890" w:hanging="360"/>
      </w:pPr>
      <w:rPr>
        <w:rFonts w:ascii="Courier New" w:hAnsi="Courier New" w:cs="Courier New" w:hint="default"/>
      </w:rPr>
    </w:lvl>
    <w:lvl w:ilvl="8" w:tplc="04160005" w:tentative="1">
      <w:start w:val="1"/>
      <w:numFmt w:val="bullet"/>
      <w:lvlText w:val=""/>
      <w:lvlJc w:val="left"/>
      <w:pPr>
        <w:ind w:left="8610" w:hanging="360"/>
      </w:pPr>
      <w:rPr>
        <w:rFonts w:ascii="Wingdings" w:hAnsi="Wingdings" w:hint="default"/>
      </w:rPr>
    </w:lvl>
  </w:abstractNum>
  <w:abstractNum w:abstractNumId="4" w15:restartNumberingAfterBreak="0">
    <w:nsid w:val="62E10AE6"/>
    <w:multiLevelType w:val="hybridMultilevel"/>
    <w:tmpl w:val="1B0C2548"/>
    <w:lvl w:ilvl="0" w:tplc="9BF0AEFA">
      <w:start w:val="1"/>
      <w:numFmt w:val="decimal"/>
      <w:lvlText w:val="%1)"/>
      <w:lvlJc w:val="left"/>
      <w:pPr>
        <w:ind w:left="2130" w:hanging="360"/>
      </w:pPr>
    </w:lvl>
    <w:lvl w:ilvl="1" w:tplc="04160019">
      <w:start w:val="1"/>
      <w:numFmt w:val="lowerLetter"/>
      <w:lvlText w:val="%2."/>
      <w:lvlJc w:val="left"/>
      <w:pPr>
        <w:ind w:left="2850" w:hanging="360"/>
      </w:pPr>
    </w:lvl>
    <w:lvl w:ilvl="2" w:tplc="0416001B">
      <w:start w:val="1"/>
      <w:numFmt w:val="lowerRoman"/>
      <w:lvlText w:val="%3."/>
      <w:lvlJc w:val="right"/>
      <w:pPr>
        <w:ind w:left="3570" w:hanging="180"/>
      </w:pPr>
    </w:lvl>
    <w:lvl w:ilvl="3" w:tplc="0416000F">
      <w:start w:val="1"/>
      <w:numFmt w:val="decimal"/>
      <w:lvlText w:val="%4."/>
      <w:lvlJc w:val="left"/>
      <w:pPr>
        <w:ind w:left="4290" w:hanging="360"/>
      </w:pPr>
    </w:lvl>
    <w:lvl w:ilvl="4" w:tplc="04160019">
      <w:start w:val="1"/>
      <w:numFmt w:val="lowerLetter"/>
      <w:lvlText w:val="%5."/>
      <w:lvlJc w:val="left"/>
      <w:pPr>
        <w:ind w:left="5010" w:hanging="360"/>
      </w:pPr>
    </w:lvl>
    <w:lvl w:ilvl="5" w:tplc="0416001B">
      <w:start w:val="1"/>
      <w:numFmt w:val="lowerRoman"/>
      <w:lvlText w:val="%6."/>
      <w:lvlJc w:val="right"/>
      <w:pPr>
        <w:ind w:left="5730" w:hanging="180"/>
      </w:pPr>
    </w:lvl>
    <w:lvl w:ilvl="6" w:tplc="0416000F">
      <w:start w:val="1"/>
      <w:numFmt w:val="decimal"/>
      <w:lvlText w:val="%7."/>
      <w:lvlJc w:val="left"/>
      <w:pPr>
        <w:ind w:left="6450" w:hanging="360"/>
      </w:pPr>
    </w:lvl>
    <w:lvl w:ilvl="7" w:tplc="04160019">
      <w:start w:val="1"/>
      <w:numFmt w:val="lowerLetter"/>
      <w:lvlText w:val="%8."/>
      <w:lvlJc w:val="left"/>
      <w:pPr>
        <w:ind w:left="7170" w:hanging="360"/>
      </w:pPr>
    </w:lvl>
    <w:lvl w:ilvl="8" w:tplc="0416001B">
      <w:start w:val="1"/>
      <w:numFmt w:val="lowerRoman"/>
      <w:lvlText w:val="%9."/>
      <w:lvlJc w:val="right"/>
      <w:pPr>
        <w:ind w:left="7890" w:hanging="180"/>
      </w:p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9CB"/>
    <w:rsid w:val="00042C5B"/>
    <w:rsid w:val="0017010F"/>
    <w:rsid w:val="003B4409"/>
    <w:rsid w:val="004F19CB"/>
    <w:rsid w:val="005A395C"/>
    <w:rsid w:val="005F29BA"/>
    <w:rsid w:val="00672223"/>
    <w:rsid w:val="006C2F51"/>
    <w:rsid w:val="00BC7E25"/>
    <w:rsid w:val="00C44FFF"/>
    <w:rsid w:val="00E74905"/>
    <w:rsid w:val="00F63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F50821-143C-4297-BB82-E1896832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10"/>
      <w:ind w:left="21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style>
  <w:style w:type="paragraph" w:customStyle="1" w:styleId="TableParagraph">
    <w:name w:val="Table Paragraph"/>
    <w:basedOn w:val="Normal"/>
    <w:uiPriority w:val="1"/>
    <w:qFormat/>
    <w:pPr>
      <w:spacing w:before="47" w:line="273" w:lineRule="exact"/>
      <w:ind w:left="8"/>
      <w:jc w:val="center"/>
    </w:pPr>
  </w:style>
  <w:style w:type="paragraph" w:styleId="Cabealho">
    <w:name w:val="header"/>
    <w:basedOn w:val="Normal"/>
    <w:link w:val="CabealhoChar"/>
    <w:uiPriority w:val="99"/>
    <w:unhideWhenUsed/>
    <w:rsid w:val="0017010F"/>
    <w:pPr>
      <w:tabs>
        <w:tab w:val="center" w:pos="4252"/>
        <w:tab w:val="right" w:pos="8504"/>
      </w:tabs>
    </w:pPr>
  </w:style>
  <w:style w:type="character" w:customStyle="1" w:styleId="CabealhoChar">
    <w:name w:val="Cabeçalho Char"/>
    <w:basedOn w:val="Fontepargpadro"/>
    <w:link w:val="Cabealho"/>
    <w:uiPriority w:val="99"/>
    <w:rsid w:val="0017010F"/>
    <w:rPr>
      <w:rFonts w:ascii="Times New Roman" w:eastAsia="Times New Roman" w:hAnsi="Times New Roman" w:cs="Times New Roman"/>
    </w:rPr>
  </w:style>
  <w:style w:type="paragraph" w:styleId="Rodap">
    <w:name w:val="footer"/>
    <w:basedOn w:val="Normal"/>
    <w:link w:val="RodapChar"/>
    <w:uiPriority w:val="99"/>
    <w:unhideWhenUsed/>
    <w:rsid w:val="0017010F"/>
    <w:pPr>
      <w:tabs>
        <w:tab w:val="center" w:pos="4252"/>
        <w:tab w:val="right" w:pos="8504"/>
      </w:tabs>
    </w:pPr>
  </w:style>
  <w:style w:type="character" w:customStyle="1" w:styleId="RodapChar">
    <w:name w:val="Rodapé Char"/>
    <w:basedOn w:val="Fontepargpadro"/>
    <w:link w:val="Rodap"/>
    <w:uiPriority w:val="99"/>
    <w:rsid w:val="0017010F"/>
    <w:rPr>
      <w:rFonts w:ascii="Times New Roman" w:eastAsia="Times New Roman" w:hAnsi="Times New Roman" w:cs="Times New Roman"/>
    </w:rPr>
  </w:style>
  <w:style w:type="paragraph" w:customStyle="1" w:styleId="font8">
    <w:name w:val="font_8"/>
    <w:basedOn w:val="Normal"/>
    <w:rsid w:val="005F29BA"/>
    <w:pPr>
      <w:widowControl/>
      <w:autoSpaceDE/>
      <w:autoSpaceDN/>
      <w:spacing w:before="100" w:beforeAutospacing="1" w:after="100" w:afterAutospacing="1"/>
    </w:pPr>
    <w:rPr>
      <w:sz w:val="24"/>
      <w:szCs w:val="24"/>
      <w:lang w:val="pt-BR" w:eastAsia="pt-BR"/>
    </w:rPr>
  </w:style>
  <w:style w:type="character" w:styleId="nfase">
    <w:name w:val="Emphasis"/>
    <w:basedOn w:val="Fontepargpadro"/>
    <w:uiPriority w:val="20"/>
    <w:qFormat/>
    <w:rsid w:val="005F29BA"/>
    <w:rPr>
      <w:i/>
      <w:iCs/>
    </w:rPr>
  </w:style>
  <w:style w:type="character" w:customStyle="1" w:styleId="wixguard">
    <w:name w:val="wixguard"/>
    <w:basedOn w:val="Fontepargpadro"/>
    <w:rsid w:val="005F29BA"/>
  </w:style>
  <w:style w:type="character" w:styleId="Hyperlink">
    <w:name w:val="Hyperlink"/>
    <w:basedOn w:val="Fontepargpadro"/>
    <w:uiPriority w:val="99"/>
    <w:unhideWhenUsed/>
    <w:rsid w:val="005F29BA"/>
    <w:rPr>
      <w:color w:val="0000FF"/>
      <w:u w:val="single"/>
    </w:rPr>
  </w:style>
  <w:style w:type="paragraph" w:styleId="NormalWeb">
    <w:name w:val="Normal (Web)"/>
    <w:basedOn w:val="Normal"/>
    <w:uiPriority w:val="99"/>
    <w:semiHidden/>
    <w:unhideWhenUsed/>
    <w:rsid w:val="005F29BA"/>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1043</Words>
  <Characters>5638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Eduarda Gonçalves Della Casa</dc:creator>
  <cp:keywords/>
  <dc:description/>
  <cp:lastModifiedBy>André Barreto</cp:lastModifiedBy>
  <cp:revision>1</cp:revision>
  <dcterms:created xsi:type="dcterms:W3CDTF">2017-08-24T16:04:00Z</dcterms:created>
  <dcterms:modified xsi:type="dcterms:W3CDTF">2017-12-15T17:27:00Z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2017-08-24T00:00:00Z</vt:filetime>
  </property>
</Properties>
</file>